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4019" w:rsidRDefault="00214019">
      <w:pPr>
        <w:pStyle w:val="A2"/>
        <w:ind w:firstLine="0"/>
        <w:rPr>
          <w:rFonts w:ascii="宋体" w:eastAsia="宋体" w:hAnsi="宋体" w:cs="宋体" w:hint="eastAsia"/>
          <w:b/>
          <w:bCs/>
          <w:color w:val="auto"/>
          <w:kern w:val="0"/>
          <w:sz w:val="72"/>
          <w:szCs w:val="72"/>
        </w:rPr>
      </w:pPr>
    </w:p>
    <w:p w:rsidR="00214019" w:rsidRDefault="00214019">
      <w:pPr>
        <w:pStyle w:val="A2"/>
        <w:ind w:firstLine="0"/>
        <w:rPr>
          <w:rFonts w:ascii="宋体" w:eastAsia="宋体" w:hAnsi="宋体" w:cs="宋体"/>
          <w:color w:val="auto"/>
          <w:kern w:val="0"/>
        </w:rPr>
      </w:pPr>
    </w:p>
    <w:p w:rsidR="00214019" w:rsidRDefault="00214019">
      <w:pPr>
        <w:pStyle w:val="A2"/>
        <w:ind w:firstLine="0"/>
        <w:rPr>
          <w:rFonts w:ascii="宋体" w:eastAsia="宋体" w:hAnsi="宋体" w:cs="宋体"/>
          <w:color w:val="auto"/>
          <w:kern w:val="0"/>
        </w:rPr>
      </w:pPr>
    </w:p>
    <w:p w:rsidR="00214019" w:rsidRDefault="000E3916">
      <w:pPr>
        <w:pStyle w:val="A2"/>
        <w:spacing w:line="240" w:lineRule="auto"/>
        <w:ind w:firstLine="0"/>
        <w:jc w:val="center"/>
        <w:rPr>
          <w:rFonts w:ascii="宋体" w:eastAsia="宋体" w:hAnsi="宋体" w:cs="宋体"/>
          <w:b/>
          <w:bCs/>
          <w:color w:val="auto"/>
          <w:spacing w:val="15"/>
          <w:kern w:val="0"/>
          <w:sz w:val="32"/>
          <w:szCs w:val="32"/>
        </w:rPr>
      </w:pPr>
      <w:r>
        <w:rPr>
          <w:rFonts w:ascii="宋体" w:eastAsia="宋体" w:hAnsi="宋体" w:cs="宋体" w:hint="eastAsia"/>
          <w:b/>
          <w:bCs/>
          <w:color w:val="auto"/>
          <w:spacing w:val="15"/>
          <w:kern w:val="0"/>
          <w:sz w:val="32"/>
          <w:szCs w:val="32"/>
        </w:rPr>
        <w:t>天津滨海职业学院人社局专项资金支持人才培训基地实训室建设</w:t>
      </w:r>
      <w:r w:rsidR="00794B64">
        <w:rPr>
          <w:rFonts w:ascii="宋体" w:eastAsia="宋体" w:hAnsi="宋体" w:cs="宋体" w:hint="eastAsia"/>
          <w:b/>
          <w:bCs/>
          <w:color w:val="auto"/>
          <w:spacing w:val="15"/>
          <w:kern w:val="0"/>
          <w:sz w:val="32"/>
          <w:szCs w:val="32"/>
        </w:rPr>
        <w:t>项目</w:t>
      </w:r>
    </w:p>
    <w:p w:rsidR="00214019" w:rsidRDefault="00214019">
      <w:pPr>
        <w:pStyle w:val="A2"/>
        <w:spacing w:line="240" w:lineRule="auto"/>
        <w:ind w:firstLine="0"/>
        <w:jc w:val="center"/>
        <w:rPr>
          <w:rFonts w:ascii="宋体" w:eastAsia="宋体" w:hAnsi="宋体" w:cs="宋体"/>
          <w:b/>
          <w:bCs/>
          <w:color w:val="auto"/>
          <w:spacing w:val="15"/>
          <w:kern w:val="0"/>
          <w:sz w:val="32"/>
          <w:szCs w:val="32"/>
        </w:rPr>
      </w:pPr>
    </w:p>
    <w:p w:rsidR="00214019" w:rsidRDefault="00794B64">
      <w:pPr>
        <w:spacing w:line="360" w:lineRule="auto"/>
        <w:jc w:val="center"/>
        <w:rPr>
          <w:rFonts w:ascii="宋体" w:eastAsia="宋体" w:hAnsi="宋体" w:cs="宋体"/>
          <w:b/>
          <w:bCs/>
          <w:spacing w:val="15"/>
          <w:sz w:val="32"/>
          <w:szCs w:val="32"/>
          <w:u w:color="000000"/>
          <w:lang w:eastAsia="zh-CN"/>
        </w:rPr>
      </w:pPr>
      <w:r>
        <w:rPr>
          <w:rFonts w:ascii="宋体" w:eastAsia="宋体" w:hAnsi="宋体" w:cs="宋体" w:hint="eastAsia"/>
          <w:b/>
          <w:bCs/>
          <w:spacing w:val="15"/>
          <w:sz w:val="32"/>
          <w:szCs w:val="32"/>
          <w:u w:color="000000"/>
          <w:lang w:eastAsia="zh-CN"/>
        </w:rPr>
        <w:t>校内采购文件</w:t>
      </w:r>
    </w:p>
    <w:p w:rsidR="00214019" w:rsidRDefault="00214019">
      <w:pPr>
        <w:spacing w:line="360" w:lineRule="auto"/>
        <w:jc w:val="center"/>
        <w:rPr>
          <w:rFonts w:ascii="宋体" w:eastAsia="宋体" w:hAnsi="宋体"/>
          <w:b/>
          <w:sz w:val="21"/>
          <w:szCs w:val="21"/>
          <w:lang w:eastAsia="zh-CN"/>
        </w:rPr>
      </w:pPr>
    </w:p>
    <w:p w:rsidR="00214019" w:rsidRDefault="00794B64">
      <w:pPr>
        <w:pStyle w:val="A2"/>
        <w:spacing w:line="240" w:lineRule="auto"/>
        <w:ind w:firstLine="0"/>
        <w:jc w:val="center"/>
        <w:rPr>
          <w:rFonts w:ascii="宋体" w:eastAsia="宋体" w:hAnsi="宋体" w:cs="宋体"/>
          <w:color w:val="auto"/>
          <w:sz w:val="32"/>
          <w:szCs w:val="32"/>
        </w:rPr>
      </w:pPr>
      <w:r>
        <w:rPr>
          <w:rFonts w:ascii="宋体" w:eastAsia="宋体" w:hAnsi="宋体" w:cs="宋体" w:hint="eastAsia"/>
          <w:b/>
          <w:bCs/>
          <w:color w:val="auto"/>
          <w:spacing w:val="15"/>
          <w:kern w:val="0"/>
          <w:sz w:val="32"/>
          <w:szCs w:val="32"/>
        </w:rPr>
        <w:t>（项目编号：BHXY-</w:t>
      </w:r>
      <w:r>
        <w:rPr>
          <w:rFonts w:ascii="宋体" w:eastAsia="宋体" w:hAnsi="宋体" w:cs="宋体"/>
          <w:b/>
          <w:bCs/>
          <w:color w:val="auto"/>
          <w:spacing w:val="15"/>
          <w:kern w:val="0"/>
          <w:sz w:val="32"/>
          <w:szCs w:val="32"/>
        </w:rPr>
        <w:t>2022-</w:t>
      </w:r>
      <w:r w:rsidR="000E3916">
        <w:rPr>
          <w:rFonts w:ascii="宋体" w:eastAsia="宋体" w:hAnsi="宋体" w:cs="宋体" w:hint="eastAsia"/>
          <w:b/>
          <w:bCs/>
          <w:color w:val="auto"/>
          <w:spacing w:val="15"/>
          <w:kern w:val="0"/>
          <w:sz w:val="32"/>
          <w:szCs w:val="32"/>
        </w:rPr>
        <w:t>XNXM-036</w:t>
      </w:r>
      <w:r>
        <w:rPr>
          <w:rFonts w:ascii="宋体" w:eastAsia="宋体" w:hAnsi="宋体" w:cs="宋体" w:hint="eastAsia"/>
          <w:b/>
          <w:bCs/>
          <w:color w:val="auto"/>
          <w:spacing w:val="14"/>
          <w:kern w:val="0"/>
          <w:sz w:val="32"/>
          <w:szCs w:val="32"/>
        </w:rPr>
        <w:t>）</w:t>
      </w:r>
    </w:p>
    <w:p w:rsidR="00214019" w:rsidRDefault="00214019">
      <w:pPr>
        <w:pStyle w:val="A2"/>
        <w:spacing w:line="240" w:lineRule="auto"/>
        <w:ind w:firstLine="0"/>
        <w:rPr>
          <w:rFonts w:ascii="宋体" w:eastAsia="宋体" w:hAnsi="宋体" w:cs="宋体"/>
          <w:color w:val="auto"/>
          <w:sz w:val="32"/>
          <w:szCs w:val="32"/>
        </w:rPr>
      </w:pPr>
    </w:p>
    <w:p w:rsidR="00214019" w:rsidRDefault="00214019">
      <w:pPr>
        <w:pStyle w:val="A2"/>
        <w:spacing w:line="240" w:lineRule="auto"/>
        <w:ind w:firstLine="0"/>
        <w:rPr>
          <w:rFonts w:ascii="宋体" w:eastAsia="宋体" w:hAnsi="宋体" w:cs="宋体"/>
          <w:color w:val="auto"/>
          <w:sz w:val="32"/>
          <w:szCs w:val="32"/>
        </w:rPr>
      </w:pPr>
    </w:p>
    <w:p w:rsidR="00214019" w:rsidRDefault="00214019">
      <w:pPr>
        <w:pStyle w:val="A2"/>
        <w:spacing w:line="240" w:lineRule="auto"/>
        <w:ind w:firstLine="0"/>
        <w:rPr>
          <w:rFonts w:ascii="宋体" w:eastAsia="宋体" w:hAnsi="宋体" w:cs="宋体"/>
          <w:b/>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rPr>
      </w:pPr>
    </w:p>
    <w:p w:rsidR="00214019" w:rsidRDefault="00214019">
      <w:pPr>
        <w:pStyle w:val="A2"/>
        <w:spacing w:line="240" w:lineRule="auto"/>
        <w:ind w:firstLine="0"/>
        <w:rPr>
          <w:rFonts w:ascii="宋体" w:eastAsia="宋体" w:hAnsi="宋体" w:cs="宋体"/>
          <w:color w:val="auto"/>
          <w:sz w:val="36"/>
          <w:szCs w:val="36"/>
        </w:rPr>
      </w:pPr>
    </w:p>
    <w:p w:rsidR="00214019" w:rsidRDefault="00214019">
      <w:pPr>
        <w:widowControl w:val="0"/>
        <w:spacing w:line="360" w:lineRule="auto"/>
        <w:rPr>
          <w:rFonts w:ascii="宋体" w:eastAsia="宋体" w:hAnsi="宋体" w:cs="宋体"/>
          <w:kern w:val="2"/>
          <w:sz w:val="36"/>
          <w:szCs w:val="36"/>
          <w:u w:color="000000"/>
          <w:lang w:eastAsia="zh-CN"/>
        </w:rPr>
      </w:pPr>
    </w:p>
    <w:p w:rsidR="00214019" w:rsidRDefault="00794B64">
      <w:pPr>
        <w:widowControl w:val="0"/>
        <w:spacing w:line="360" w:lineRule="auto"/>
        <w:ind w:firstLineChars="100" w:firstLine="321"/>
        <w:jc w:val="center"/>
        <w:rPr>
          <w:rFonts w:ascii="宋体" w:eastAsia="宋体" w:hAnsi="宋体" w:cs="宋体"/>
          <w:b/>
          <w:sz w:val="32"/>
          <w:szCs w:val="32"/>
          <w:lang w:eastAsia="zh-CN"/>
        </w:rPr>
      </w:pPr>
      <w:r>
        <w:rPr>
          <w:rFonts w:ascii="宋体" w:eastAsia="宋体" w:hAnsi="宋体" w:cs="宋体" w:hint="eastAsia"/>
          <w:b/>
          <w:sz w:val="32"/>
          <w:szCs w:val="32"/>
          <w:lang w:eastAsia="zh-CN"/>
        </w:rPr>
        <w:t>采购人：天津滨海职业学院</w:t>
      </w:r>
    </w:p>
    <w:p w:rsidR="00214019" w:rsidRDefault="00214019">
      <w:pPr>
        <w:widowControl w:val="0"/>
        <w:tabs>
          <w:tab w:val="left" w:pos="3281"/>
          <w:tab w:val="center" w:pos="4711"/>
        </w:tabs>
        <w:spacing w:line="360" w:lineRule="auto"/>
        <w:ind w:firstLineChars="200" w:firstLine="643"/>
        <w:jc w:val="center"/>
        <w:rPr>
          <w:rFonts w:ascii="宋体" w:eastAsia="宋体" w:hAnsi="宋体" w:cs="宋体"/>
          <w:b/>
          <w:bCs/>
          <w:sz w:val="32"/>
          <w:szCs w:val="32"/>
          <w:lang w:eastAsia="zh-CN"/>
        </w:rPr>
      </w:pPr>
    </w:p>
    <w:p w:rsidR="00214019" w:rsidRDefault="00794B64">
      <w:pPr>
        <w:widowControl w:val="0"/>
        <w:tabs>
          <w:tab w:val="left" w:pos="3281"/>
          <w:tab w:val="center" w:pos="4711"/>
        </w:tabs>
        <w:spacing w:line="360" w:lineRule="auto"/>
        <w:jc w:val="center"/>
        <w:rPr>
          <w:rFonts w:ascii="宋体" w:eastAsia="宋体" w:hAnsi="宋体" w:cs="宋体"/>
          <w:b/>
          <w:bCs/>
          <w:w w:val="66"/>
          <w:kern w:val="2"/>
          <w:sz w:val="32"/>
          <w:szCs w:val="32"/>
          <w:lang w:eastAsia="zh-CN"/>
        </w:rPr>
        <w:sectPr w:rsidR="00214019">
          <w:headerReference w:type="default" r:id="rId9"/>
          <w:footerReference w:type="default" r:id="rId10"/>
          <w:pgSz w:w="11900" w:h="16840"/>
          <w:pgMar w:top="1440" w:right="1800" w:bottom="1440" w:left="1800" w:header="851" w:footer="680" w:gutter="0"/>
          <w:pgNumType w:start="1"/>
          <w:cols w:space="720"/>
          <w:titlePg/>
        </w:sectPr>
      </w:pPr>
      <w:r>
        <w:rPr>
          <w:rFonts w:ascii="宋体" w:eastAsia="宋体" w:hAnsi="宋体" w:cs="宋体" w:hint="eastAsia"/>
          <w:b/>
          <w:bCs/>
          <w:sz w:val="32"/>
          <w:szCs w:val="32"/>
          <w:lang w:eastAsia="zh-CN"/>
        </w:rPr>
        <w:t>202</w:t>
      </w:r>
      <w:r>
        <w:rPr>
          <w:rFonts w:ascii="宋体" w:eastAsia="宋体" w:hAnsi="宋体" w:cs="宋体"/>
          <w:b/>
          <w:bCs/>
          <w:sz w:val="32"/>
          <w:szCs w:val="32"/>
          <w:lang w:eastAsia="zh-CN"/>
        </w:rPr>
        <w:t>2</w:t>
      </w:r>
      <w:r>
        <w:rPr>
          <w:rFonts w:ascii="宋体" w:eastAsia="宋体" w:hAnsi="宋体" w:cs="宋体" w:hint="eastAsia"/>
          <w:b/>
          <w:bCs/>
          <w:sz w:val="32"/>
          <w:szCs w:val="32"/>
          <w:lang w:eastAsia="zh-CN"/>
        </w:rPr>
        <w:t>年</w:t>
      </w:r>
      <w:r w:rsidR="009301F9">
        <w:rPr>
          <w:rFonts w:ascii="宋体" w:eastAsia="宋体" w:hAnsi="宋体" w:cs="宋体"/>
          <w:b/>
          <w:bCs/>
          <w:sz w:val="32"/>
          <w:szCs w:val="32"/>
          <w:lang w:eastAsia="zh-CN"/>
        </w:rPr>
        <w:t>10</w:t>
      </w:r>
      <w:r>
        <w:rPr>
          <w:rFonts w:ascii="宋体" w:eastAsia="宋体" w:hAnsi="宋体" w:cs="宋体" w:hint="eastAsia"/>
          <w:b/>
          <w:bCs/>
          <w:sz w:val="32"/>
          <w:szCs w:val="32"/>
          <w:lang w:eastAsia="zh-CN"/>
        </w:rPr>
        <w:t>月</w:t>
      </w:r>
    </w:p>
    <w:p w:rsidR="00214019" w:rsidRDefault="00794B64">
      <w:pPr>
        <w:pStyle w:val="A2"/>
        <w:ind w:firstLine="0"/>
        <w:jc w:val="center"/>
        <w:rPr>
          <w:rFonts w:ascii="宋体" w:eastAsia="宋体" w:hAnsi="宋体" w:cs="宋体"/>
          <w:b/>
          <w:bCs/>
          <w:color w:val="auto"/>
          <w:sz w:val="36"/>
          <w:szCs w:val="36"/>
          <w:lang w:val="zh-TW" w:eastAsia="zh-TW"/>
        </w:rPr>
      </w:pPr>
      <w:r>
        <w:rPr>
          <w:rFonts w:ascii="宋体" w:eastAsia="宋体" w:hAnsi="宋体" w:cs="宋体"/>
          <w:b/>
          <w:bCs/>
          <w:color w:val="auto"/>
          <w:sz w:val="36"/>
          <w:szCs w:val="36"/>
          <w:lang w:val="zh-TW" w:eastAsia="zh-TW"/>
        </w:rPr>
        <w:lastRenderedPageBreak/>
        <w:t>目</w:t>
      </w:r>
      <w:r>
        <w:rPr>
          <w:rFonts w:ascii="宋体" w:eastAsia="宋体" w:hAnsi="宋体" w:cs="宋体" w:hint="eastAsia"/>
          <w:b/>
          <w:bCs/>
          <w:color w:val="auto"/>
          <w:sz w:val="36"/>
          <w:szCs w:val="36"/>
          <w:lang w:val="zh-TW"/>
        </w:rPr>
        <w:t xml:space="preserve"> </w:t>
      </w:r>
      <w:r>
        <w:rPr>
          <w:rFonts w:ascii="宋体" w:eastAsia="宋体" w:hAnsi="宋体" w:cs="宋体"/>
          <w:b/>
          <w:bCs/>
          <w:color w:val="auto"/>
          <w:sz w:val="36"/>
          <w:szCs w:val="36"/>
          <w:lang w:val="zh-TW" w:eastAsia="zh-TW"/>
        </w:rPr>
        <w:t>录</w:t>
      </w:r>
    </w:p>
    <w:p w:rsidR="00214019" w:rsidRDefault="00794B64">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bCs/>
          <w:sz w:val="30"/>
          <w:szCs w:val="30"/>
        </w:rPr>
        <w:fldChar w:fldCharType="begin"/>
      </w:r>
      <w:r>
        <w:rPr>
          <w:rFonts w:asciiTheme="minorEastAsia" w:hAnsiTheme="minorEastAsia" w:cs="宋体"/>
          <w:bCs/>
          <w:sz w:val="30"/>
          <w:szCs w:val="30"/>
          <w:lang w:eastAsia="zh-CN"/>
        </w:rPr>
        <w:instrText xml:space="preserve"> TOC \t "标题 1, 1,标题 2, 2"</w:instrText>
      </w:r>
      <w:r>
        <w:rPr>
          <w:rFonts w:asciiTheme="minorEastAsia" w:hAnsiTheme="minorEastAsia" w:cs="宋体"/>
          <w:bCs/>
          <w:sz w:val="30"/>
          <w:szCs w:val="30"/>
        </w:rPr>
        <w:fldChar w:fldCharType="separate"/>
      </w:r>
      <w:r>
        <w:rPr>
          <w:rFonts w:asciiTheme="minorEastAsia" w:hAnsiTheme="minorEastAsia" w:cs="宋体" w:hint="eastAsia"/>
          <w:sz w:val="30"/>
          <w:szCs w:val="30"/>
          <w:lang w:val="zh-TW" w:eastAsia="zh-TW"/>
        </w:rPr>
        <w:t>第一部分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校内采购邀请函</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_Toc57632739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3</w:t>
      </w:r>
      <w:r>
        <w:rPr>
          <w:rFonts w:asciiTheme="minorEastAsia" w:hAnsiTheme="minorEastAsia"/>
          <w:sz w:val="30"/>
          <w:szCs w:val="30"/>
        </w:rPr>
        <w:fldChar w:fldCharType="end"/>
      </w:r>
    </w:p>
    <w:p w:rsidR="00214019" w:rsidRDefault="00794B64">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第二部分</w:t>
      </w:r>
      <w:r>
        <w:rPr>
          <w:rFonts w:asciiTheme="minorEastAsia" w:hAnsiTheme="minorEastAsia" w:cs="宋体"/>
          <w:sz w:val="30"/>
          <w:szCs w:val="30"/>
          <w:lang w:val="zh-TW" w:eastAsia="zh-CN"/>
        </w:rPr>
        <w:t xml:space="preserve"> </w:t>
      </w:r>
      <w:r>
        <w:rPr>
          <w:rFonts w:asciiTheme="minorEastAsia" w:hAnsiTheme="minorEastAsia" w:cs="宋体" w:hint="eastAsia"/>
          <w:sz w:val="30"/>
          <w:szCs w:val="30"/>
          <w:lang w:val="zh-TW" w:eastAsia="zh-TW"/>
        </w:rPr>
        <w:t>采购项目要求</w:t>
      </w:r>
      <w:r>
        <w:rPr>
          <w:rFonts w:asciiTheme="minorEastAsia" w:hAnsiTheme="minorEastAsia"/>
          <w:sz w:val="30"/>
          <w:szCs w:val="30"/>
          <w:lang w:eastAsia="zh-CN"/>
        </w:rPr>
        <w:tab/>
      </w:r>
      <w:r>
        <w:rPr>
          <w:rFonts w:asciiTheme="minorEastAsia" w:hAnsiTheme="minorEastAsia"/>
          <w:sz w:val="30"/>
          <w:szCs w:val="30"/>
        </w:rPr>
        <w:fldChar w:fldCharType="begin"/>
      </w:r>
      <w:r>
        <w:rPr>
          <w:rFonts w:asciiTheme="minorEastAsia" w:hAnsiTheme="minorEastAsia"/>
          <w:sz w:val="30"/>
          <w:szCs w:val="30"/>
          <w:lang w:eastAsia="zh-CN"/>
        </w:rPr>
        <w:instrText xml:space="preserve"> PAGEREF _Toc57632740 \h </w:instrText>
      </w:r>
      <w:r>
        <w:rPr>
          <w:rFonts w:asciiTheme="minorEastAsia" w:hAnsiTheme="minorEastAsia"/>
          <w:sz w:val="30"/>
          <w:szCs w:val="30"/>
        </w:rPr>
      </w:r>
      <w:r>
        <w:rPr>
          <w:rFonts w:asciiTheme="minorEastAsia" w:hAnsiTheme="minorEastAsia"/>
          <w:sz w:val="30"/>
          <w:szCs w:val="30"/>
        </w:rPr>
        <w:fldChar w:fldCharType="separate"/>
      </w:r>
      <w:r>
        <w:rPr>
          <w:rFonts w:asciiTheme="minorEastAsia" w:hAnsiTheme="minorEastAsia"/>
          <w:sz w:val="30"/>
          <w:szCs w:val="30"/>
          <w:lang w:eastAsia="zh-CN"/>
        </w:rPr>
        <w:t>6</w:t>
      </w:r>
      <w:r>
        <w:rPr>
          <w:rFonts w:asciiTheme="minorEastAsia" w:hAnsiTheme="minorEastAsia"/>
          <w:sz w:val="30"/>
          <w:szCs w:val="30"/>
        </w:rPr>
        <w:fldChar w:fldCharType="end"/>
      </w:r>
    </w:p>
    <w:p w:rsidR="00214019" w:rsidRDefault="00794B64">
      <w:pPr>
        <w:pStyle w:val="10"/>
        <w:tabs>
          <w:tab w:val="right" w:leader="dot" w:pos="8290"/>
        </w:tabs>
        <w:spacing w:line="480" w:lineRule="auto"/>
        <w:rPr>
          <w:rFonts w:asciiTheme="minorEastAsia" w:hAnsiTheme="minorEastAsia" w:cstheme="minorBidi"/>
          <w:kern w:val="2"/>
          <w:sz w:val="30"/>
          <w:szCs w:val="30"/>
          <w:lang w:eastAsia="zh-CN"/>
        </w:rPr>
      </w:pPr>
      <w:r>
        <w:rPr>
          <w:rFonts w:asciiTheme="minorEastAsia" w:hAnsiTheme="minorEastAsia" w:cs="宋体" w:hint="eastAsia"/>
          <w:sz w:val="30"/>
          <w:szCs w:val="30"/>
          <w:lang w:val="zh-TW" w:eastAsia="zh-TW"/>
        </w:rPr>
        <w:t>第三部分附件</w:t>
      </w:r>
      <w:r>
        <w:rPr>
          <w:rFonts w:asciiTheme="minorEastAsia" w:hAnsiTheme="minorEastAsia" w:cs="宋体"/>
          <w:sz w:val="30"/>
          <w:szCs w:val="30"/>
          <w:lang w:eastAsia="zh-CN"/>
        </w:rPr>
        <w:t>――</w:t>
      </w:r>
      <w:r>
        <w:rPr>
          <w:rFonts w:asciiTheme="minorEastAsia" w:hAnsiTheme="minorEastAsia" w:cs="宋体" w:hint="eastAsia"/>
          <w:sz w:val="30"/>
          <w:szCs w:val="30"/>
          <w:lang w:val="zh-TW" w:eastAsia="zh-TW"/>
        </w:rPr>
        <w:t>响应文件格式</w:t>
      </w:r>
      <w:r>
        <w:rPr>
          <w:rFonts w:asciiTheme="minorEastAsia" w:hAnsiTheme="minorEastAsia"/>
          <w:sz w:val="30"/>
          <w:szCs w:val="30"/>
          <w:lang w:eastAsia="zh-CN"/>
        </w:rPr>
        <w:tab/>
        <w:t>18</w:t>
      </w:r>
    </w:p>
    <w:p w:rsidR="00214019" w:rsidRDefault="00794B64">
      <w:pPr>
        <w:pStyle w:val="A2"/>
        <w:spacing w:line="480" w:lineRule="auto"/>
        <w:ind w:firstLine="0"/>
        <w:rPr>
          <w:rFonts w:ascii="宋体" w:eastAsia="宋体" w:hAnsi="宋体" w:cs="宋体"/>
          <w:color w:val="auto"/>
        </w:rPr>
      </w:pPr>
      <w:r>
        <w:rPr>
          <w:rFonts w:asciiTheme="minorEastAsia" w:eastAsiaTheme="minorEastAsia" w:hAnsiTheme="minorEastAsia" w:cs="宋体"/>
          <w:bCs/>
          <w:color w:val="auto"/>
          <w:sz w:val="30"/>
          <w:szCs w:val="30"/>
        </w:rPr>
        <w:fldChar w:fldCharType="end"/>
      </w:r>
    </w:p>
    <w:p w:rsidR="00214019" w:rsidRDefault="00214019">
      <w:pPr>
        <w:pStyle w:val="A2"/>
        <w:ind w:firstLine="0"/>
        <w:rPr>
          <w:rFonts w:ascii="宋体" w:eastAsia="宋体" w:hAnsi="宋体" w:cs="宋体"/>
          <w:color w:val="auto"/>
        </w:rPr>
      </w:pPr>
    </w:p>
    <w:p w:rsidR="00214019" w:rsidRDefault="00214019">
      <w:pPr>
        <w:pStyle w:val="A2"/>
        <w:ind w:firstLine="480"/>
        <w:rPr>
          <w:color w:val="auto"/>
        </w:rPr>
        <w:sectPr w:rsidR="00214019">
          <w:headerReference w:type="default" r:id="rId11"/>
          <w:footerReference w:type="default" r:id="rId12"/>
          <w:pgSz w:w="11900" w:h="16840"/>
          <w:pgMar w:top="1440" w:right="1800" w:bottom="1440" w:left="1800" w:header="851" w:footer="680" w:gutter="0"/>
          <w:cols w:space="720"/>
        </w:sectPr>
      </w:pPr>
    </w:p>
    <w:p w:rsidR="00214019" w:rsidRDefault="00794B64">
      <w:pPr>
        <w:pStyle w:val="1"/>
        <w:spacing w:line="360" w:lineRule="auto"/>
        <w:ind w:firstLine="482"/>
        <w:rPr>
          <w:rFonts w:ascii="宋体" w:eastAsia="宋体" w:hAnsi="宋体" w:cs="宋体"/>
          <w:color w:val="auto"/>
          <w:sz w:val="28"/>
          <w:szCs w:val="28"/>
          <w:lang w:val="zh-TW" w:eastAsia="zh-TW"/>
        </w:rPr>
      </w:pPr>
      <w:bookmarkStart w:id="0" w:name="_Toc57632739"/>
      <w:r>
        <w:rPr>
          <w:rFonts w:ascii="宋体" w:eastAsia="宋体" w:hAnsi="宋体" w:cs="宋体"/>
          <w:color w:val="auto"/>
          <w:sz w:val="28"/>
          <w:szCs w:val="28"/>
          <w:lang w:val="zh-TW" w:eastAsia="zh-TW"/>
        </w:rPr>
        <w:lastRenderedPageBreak/>
        <w:t>第一部分</w:t>
      </w:r>
      <w:r>
        <w:rPr>
          <w:rFonts w:ascii="宋体" w:eastAsia="宋体" w:hAnsi="宋体" w:cs="宋体" w:hint="eastAsia"/>
          <w:color w:val="auto"/>
          <w:sz w:val="28"/>
          <w:szCs w:val="28"/>
          <w:lang w:val="zh-TW"/>
        </w:rPr>
        <w:t xml:space="preserve"> </w:t>
      </w:r>
      <w:r>
        <w:rPr>
          <w:rFonts w:ascii="宋体" w:eastAsia="宋体" w:hAnsi="宋体" w:cs="宋体"/>
          <w:color w:val="auto"/>
          <w:sz w:val="28"/>
          <w:szCs w:val="28"/>
          <w:lang w:val="zh-TW" w:eastAsia="zh-TW"/>
        </w:rPr>
        <w:t>校内采购邀请函</w:t>
      </w:r>
      <w:bookmarkEnd w:id="0"/>
    </w:p>
    <w:p w:rsidR="00214019" w:rsidRDefault="00794B64">
      <w:pPr>
        <w:pStyle w:val="A2"/>
        <w:widowControl/>
        <w:ind w:firstLineChars="217" w:firstLine="521"/>
        <w:jc w:val="left"/>
        <w:rPr>
          <w:rFonts w:ascii="宋体" w:eastAsia="宋体" w:hAnsi="宋体" w:cs="宋体"/>
          <w:color w:val="auto"/>
        </w:rPr>
      </w:pPr>
      <w:r>
        <w:rPr>
          <w:rFonts w:ascii="宋体" w:eastAsia="宋体" w:hAnsi="宋体" w:cs="宋体" w:hint="eastAsia"/>
          <w:color w:val="auto"/>
          <w:lang w:val="zh-TW" w:eastAsia="zh-TW"/>
        </w:rPr>
        <w:t>天津滨海职业学院</w:t>
      </w:r>
      <w:r>
        <w:rPr>
          <w:rFonts w:ascii="宋体" w:eastAsia="宋体" w:hAnsi="宋体" w:cs="宋体"/>
          <w:color w:val="auto"/>
          <w:lang w:val="zh-TW" w:eastAsia="zh-TW"/>
        </w:rPr>
        <w:t>以校内采购方式</w:t>
      </w:r>
      <w:r>
        <w:rPr>
          <w:rFonts w:ascii="宋体" w:eastAsia="宋体" w:hAnsi="宋体" w:cs="宋体"/>
          <w:color w:val="auto"/>
        </w:rPr>
        <w:t>,</w:t>
      </w:r>
      <w:r>
        <w:rPr>
          <w:rFonts w:ascii="宋体" w:eastAsia="宋体" w:hAnsi="宋体" w:cs="宋体" w:hint="eastAsia"/>
          <w:color w:val="auto"/>
          <w:lang w:val="zh-TW" w:eastAsia="zh-TW"/>
        </w:rPr>
        <w:t>对</w:t>
      </w:r>
      <w:r w:rsidR="00E74D0F" w:rsidRPr="00E74D0F">
        <w:rPr>
          <w:rFonts w:ascii="宋体" w:eastAsia="宋体" w:hAnsi="宋体" w:cs="宋体" w:hint="eastAsia"/>
          <w:color w:val="auto"/>
          <w:lang w:val="zh-TW"/>
        </w:rPr>
        <w:t>数字媒体高技能人才培训基地师摄影器材</w:t>
      </w:r>
      <w:r>
        <w:rPr>
          <w:rFonts w:ascii="宋体" w:eastAsia="宋体" w:hAnsi="宋体" w:cs="宋体" w:hint="eastAsia"/>
          <w:color w:val="auto"/>
          <w:lang w:val="zh-TW"/>
        </w:rPr>
        <w:t>项目</w:t>
      </w:r>
      <w:r>
        <w:rPr>
          <w:rFonts w:ascii="宋体" w:eastAsia="宋体" w:hAnsi="宋体" w:cs="宋体" w:hint="eastAsia"/>
          <w:color w:val="auto"/>
          <w:lang w:val="zh-TW" w:eastAsia="zh-TW"/>
        </w:rPr>
        <w:t>实施采购。现欢迎合格的供应商参加采购。</w:t>
      </w:r>
    </w:p>
    <w:p w:rsidR="00214019" w:rsidRDefault="00794B64">
      <w:pPr>
        <w:pStyle w:val="A2"/>
        <w:widowControl/>
        <w:ind w:firstLine="480"/>
        <w:jc w:val="left"/>
        <w:rPr>
          <w:rFonts w:ascii="宋体" w:eastAsia="宋体" w:hAnsi="宋体" w:cs="宋体"/>
          <w:b/>
          <w:color w:val="auto"/>
          <w:lang w:val="zh-TW" w:eastAsia="zh-TW"/>
        </w:rPr>
      </w:pPr>
      <w:r>
        <w:rPr>
          <w:rFonts w:ascii="宋体" w:eastAsia="宋体" w:hAnsi="宋体" w:cs="宋体" w:hint="eastAsia"/>
          <w:b/>
          <w:color w:val="auto"/>
          <w:lang w:val="zh-TW" w:eastAsia="zh-TW"/>
        </w:rPr>
        <w:t>一、项目名称和编号</w:t>
      </w:r>
    </w:p>
    <w:p w:rsidR="00214019" w:rsidRDefault="00794B64">
      <w:pPr>
        <w:pStyle w:val="A2"/>
        <w:widowControl/>
        <w:ind w:firstLine="480"/>
        <w:rPr>
          <w:rFonts w:ascii="宋体" w:eastAsia="宋体" w:hAnsi="宋体" w:cs="宋体"/>
          <w:color w:val="auto"/>
          <w:u w:val="single"/>
        </w:rPr>
      </w:pPr>
      <w:r>
        <w:rPr>
          <w:rFonts w:ascii="宋体" w:eastAsia="宋体" w:hAnsi="宋体" w:cs="宋体" w:hint="eastAsia"/>
          <w:color w:val="auto"/>
        </w:rPr>
        <w:t>1.</w:t>
      </w:r>
      <w:r>
        <w:rPr>
          <w:rFonts w:ascii="宋体" w:eastAsia="宋体" w:hAnsi="宋体" w:cs="宋体" w:hint="eastAsia"/>
          <w:color w:val="auto"/>
          <w:lang w:val="zh-TW" w:eastAsia="zh-TW"/>
        </w:rPr>
        <w:t>项目名称：</w:t>
      </w:r>
      <w:r w:rsidR="000E3916">
        <w:rPr>
          <w:rFonts w:ascii="宋体" w:eastAsia="宋体" w:hAnsi="宋体" w:cs="宋体" w:hint="eastAsia"/>
          <w:color w:val="auto"/>
          <w:kern w:val="0"/>
          <w:lang w:val="zh-TW"/>
        </w:rPr>
        <w:t>天津滨海职业学院人社局专项资金支持人才培训基地实训室建设</w:t>
      </w:r>
      <w:r>
        <w:rPr>
          <w:rFonts w:ascii="宋体" w:eastAsia="宋体" w:hAnsi="宋体" w:cs="宋体" w:hint="eastAsia"/>
          <w:color w:val="auto"/>
          <w:kern w:val="0"/>
          <w:lang w:val="zh-TW"/>
        </w:rPr>
        <w:t>项目</w:t>
      </w:r>
    </w:p>
    <w:p w:rsidR="00214019" w:rsidRDefault="00794B64">
      <w:pPr>
        <w:pStyle w:val="A2"/>
        <w:widowControl/>
        <w:ind w:firstLine="480"/>
        <w:rPr>
          <w:rFonts w:ascii="宋体" w:eastAsia="宋体" w:hAnsi="宋体" w:cs="Times New Roman"/>
          <w:color w:val="auto"/>
          <w:kern w:val="0"/>
        </w:rPr>
      </w:pPr>
      <w:r>
        <w:rPr>
          <w:rFonts w:ascii="宋体" w:eastAsia="宋体" w:hAnsi="宋体" w:cs="宋体"/>
          <w:color w:val="auto"/>
        </w:rPr>
        <w:t>2.</w:t>
      </w:r>
      <w:r>
        <w:rPr>
          <w:rFonts w:ascii="宋体" w:eastAsia="宋体" w:hAnsi="宋体" w:cs="宋体"/>
          <w:color w:val="auto"/>
          <w:lang w:val="zh-TW" w:eastAsia="zh-TW"/>
        </w:rPr>
        <w:t>项目编号：</w:t>
      </w:r>
      <w:r>
        <w:rPr>
          <w:rFonts w:ascii="宋体" w:eastAsia="宋体" w:hAnsi="宋体" w:cs="宋体"/>
          <w:color w:val="auto"/>
        </w:rPr>
        <w:t>BHXY-2022-</w:t>
      </w:r>
      <w:r w:rsidR="000E3916">
        <w:rPr>
          <w:rFonts w:ascii="宋体" w:eastAsia="宋体" w:hAnsi="宋体" w:cs="宋体"/>
          <w:color w:val="auto"/>
        </w:rPr>
        <w:t>XNXM-036</w:t>
      </w:r>
    </w:p>
    <w:p w:rsidR="00214019" w:rsidRDefault="00794B64">
      <w:pPr>
        <w:pStyle w:val="A2"/>
        <w:widowControl/>
        <w:ind w:firstLine="480"/>
        <w:rPr>
          <w:rFonts w:ascii="宋体" w:eastAsia="宋体" w:hAnsi="宋体" w:cs="宋体"/>
          <w:b/>
          <w:color w:val="auto"/>
          <w:lang w:val="zh-TW" w:eastAsia="zh-TW"/>
        </w:rPr>
      </w:pPr>
      <w:r>
        <w:rPr>
          <w:rFonts w:ascii="宋体" w:eastAsia="宋体" w:hAnsi="宋体" w:cs="宋体"/>
          <w:b/>
          <w:color w:val="auto"/>
          <w:lang w:val="zh-TW" w:eastAsia="zh-TW"/>
        </w:rPr>
        <w:t>二、项目内容</w:t>
      </w:r>
    </w:p>
    <w:p w:rsidR="00214019" w:rsidRDefault="00794B64">
      <w:pPr>
        <w:pStyle w:val="A2"/>
        <w:ind w:firstLine="480"/>
        <w:rPr>
          <w:rFonts w:ascii="宋体" w:eastAsia="宋体" w:hAnsi="宋体" w:cs="宋体"/>
          <w:color w:val="auto"/>
        </w:rPr>
      </w:pPr>
      <w:r>
        <w:rPr>
          <w:rFonts w:ascii="宋体" w:eastAsia="宋体" w:hAnsi="宋体" w:cs="宋体" w:hint="eastAsia"/>
          <w:color w:val="auto"/>
        </w:rPr>
        <w:t>1.主要采购内容名称及数量：详见项目需求</w:t>
      </w:r>
    </w:p>
    <w:p w:rsidR="00214019" w:rsidRDefault="00794B64">
      <w:pPr>
        <w:pStyle w:val="A2"/>
        <w:widowControl/>
        <w:ind w:firstLine="480"/>
        <w:rPr>
          <w:rFonts w:ascii="宋体" w:eastAsia="宋体" w:hAnsi="宋体" w:cs="宋体"/>
          <w:color w:val="auto"/>
          <w:lang w:val="zh-TW"/>
        </w:rPr>
      </w:pPr>
      <w:r>
        <w:rPr>
          <w:rFonts w:ascii="宋体" w:eastAsia="宋体" w:hAnsi="宋体" w:cs="宋体" w:hint="eastAsia"/>
          <w:color w:val="auto"/>
        </w:rPr>
        <w:t>2.简要规格描述：详见采购文件</w:t>
      </w:r>
    </w:p>
    <w:p w:rsidR="00214019" w:rsidRDefault="00794B64">
      <w:pPr>
        <w:pStyle w:val="A2"/>
        <w:widowControl/>
        <w:ind w:firstLine="480"/>
        <w:rPr>
          <w:rFonts w:ascii="宋体" w:eastAsia="宋体" w:hAnsi="宋体" w:cs="宋体"/>
          <w:color w:val="auto"/>
          <w:lang w:val="zh-TW"/>
        </w:rPr>
      </w:pPr>
      <w:r>
        <w:rPr>
          <w:rFonts w:ascii="宋体" w:eastAsia="宋体" w:hAnsi="宋体" w:cs="宋体" w:hint="eastAsia"/>
          <w:color w:val="auto"/>
          <w:lang w:val="zh-TW"/>
        </w:rPr>
        <w:t>3.本项目不接受进口产品参与采购</w:t>
      </w:r>
    </w:p>
    <w:p w:rsidR="00214019" w:rsidRDefault="00794B64">
      <w:pPr>
        <w:pStyle w:val="A2"/>
        <w:widowControl/>
        <w:ind w:firstLine="482"/>
        <w:rPr>
          <w:rFonts w:ascii="宋体" w:eastAsiaTheme="minorEastAsia" w:hAnsi="宋体" w:cs="宋体"/>
          <w:b/>
          <w:color w:val="auto"/>
          <w:lang w:val="zh-TW"/>
        </w:rPr>
      </w:pPr>
      <w:r>
        <w:rPr>
          <w:rFonts w:ascii="宋体" w:eastAsia="宋体" w:hAnsi="宋体" w:cs="宋体"/>
          <w:b/>
          <w:color w:val="auto"/>
          <w:lang w:val="zh-TW" w:eastAsia="zh-TW"/>
        </w:rPr>
        <w:t>三、项目预算：</w:t>
      </w:r>
      <w:r w:rsidR="00266689" w:rsidRPr="00266689">
        <w:rPr>
          <w:rFonts w:ascii="宋体" w:hAnsi="宋体" w:cs="宋体"/>
          <w:b/>
        </w:rPr>
        <w:t>35</w:t>
      </w:r>
      <w:r w:rsidR="00266689">
        <w:rPr>
          <w:rFonts w:ascii="宋体" w:hAnsi="宋体" w:cs="宋体" w:hint="eastAsia"/>
          <w:b/>
        </w:rPr>
        <w:t>万</w:t>
      </w:r>
      <w:r>
        <w:rPr>
          <w:rFonts w:ascii="宋体" w:hAnsi="宋体" w:cs="宋体" w:hint="eastAsia"/>
          <w:b/>
        </w:rPr>
        <w:t>元</w:t>
      </w:r>
    </w:p>
    <w:p w:rsidR="00214019" w:rsidRDefault="00794B64">
      <w:pPr>
        <w:pStyle w:val="A2"/>
        <w:widowControl/>
        <w:ind w:firstLine="480"/>
        <w:rPr>
          <w:rFonts w:ascii="宋体" w:eastAsia="宋体" w:hAnsi="宋体" w:cs="宋体"/>
          <w:b/>
          <w:color w:val="auto"/>
          <w:lang w:val="zh-TW"/>
        </w:rPr>
      </w:pPr>
      <w:r>
        <w:rPr>
          <w:rFonts w:ascii="宋体" w:eastAsia="宋体" w:hAnsi="宋体" w:cs="宋体"/>
          <w:b/>
          <w:color w:val="auto"/>
          <w:lang w:val="zh-TW" w:eastAsia="zh-TW"/>
        </w:rPr>
        <w:t>四、供应商资格要求</w:t>
      </w:r>
    </w:p>
    <w:p w:rsidR="00214019" w:rsidRDefault="00794B64">
      <w:pPr>
        <w:spacing w:line="360" w:lineRule="auto"/>
        <w:ind w:firstLine="446"/>
        <w:jc w:val="both"/>
        <w:rPr>
          <w:rFonts w:ascii="宋体" w:eastAsia="宋体" w:hAnsi="宋体"/>
          <w:lang w:eastAsia="zh-CN"/>
        </w:rPr>
      </w:pPr>
      <w:r>
        <w:rPr>
          <w:rFonts w:hint="eastAsia"/>
          <w:lang w:eastAsia="zh-CN"/>
        </w:rPr>
        <w:t xml:space="preserve"> </w:t>
      </w:r>
      <w:r>
        <w:rPr>
          <w:rFonts w:ascii="宋体" w:eastAsia="宋体" w:hAnsi="宋体" w:hint="eastAsia"/>
          <w:lang w:eastAsia="zh-CN"/>
        </w:rPr>
        <w:t>1.营业执照副本或事业单位法人证书或民办非企业单位登记证书或社会团体法人登记证书或基金会法人登记证书。</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2.</w:t>
      </w:r>
      <w:r>
        <w:rPr>
          <w:rFonts w:hint="eastAsia"/>
          <w:lang w:eastAsia="zh-CN"/>
        </w:rPr>
        <w:t xml:space="preserve"> </w:t>
      </w:r>
      <w:r>
        <w:rPr>
          <w:rFonts w:ascii="宋体" w:eastAsia="宋体" w:hAnsi="宋体" w:hint="eastAsia"/>
          <w:lang w:eastAsia="zh-CN"/>
        </w:rPr>
        <w:t>财务状况报告等相关材料： 提供2021年度或2022年度经第三方会计师事务所审计的企业财务报告复印件，或提交响应文件截止日期前3个月内银行出具的资信证明复印件加盖公章。（原件备查）</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3.</w:t>
      </w:r>
      <w:r>
        <w:rPr>
          <w:rFonts w:hint="eastAsia"/>
          <w:lang w:eastAsia="zh-CN"/>
        </w:rPr>
        <w:t xml:space="preserve"> </w:t>
      </w:r>
      <w:r>
        <w:rPr>
          <w:rFonts w:ascii="宋体" w:eastAsia="宋体" w:hAnsi="宋体" w:hint="eastAsia"/>
          <w:lang w:eastAsia="zh-CN"/>
        </w:rPr>
        <w:t>提供2022年至少1个月的依法缴纳税收和社会保障资金（专用收据或社会保险缴纳清单等）的相关证明材料复印件并加盖公章（原件备查）。依法免税或不需要缴纳社会保障资金的供应商，应提供税务机关出具的依法免税的证明文件或社会保险基金管理部门出具的不需要缴纳社会保障资金的证明文件。</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4.提交响应文件截止日前3年在经营活动中没有重大违法记录的书面声明（截至提交响应文件截止日成立不足3年的投标人可提供自成立以来无重大违法记录的书面声明）。</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t>5.投标人须由法定代表人或其委托代理人参加开标仪式，投标人若为法人投标，须提供法定代表人身份证明书（需由法定代表人签字或盖章、加盖公章）和法定代表人身份证原件；投标人若为被授权人投标，须提供法人代表授权书（需由法定代表人签字或盖章、加盖公章）和被授权人身份证原件。</w:t>
      </w:r>
      <w:r>
        <w:rPr>
          <w:rFonts w:ascii="宋体" w:eastAsia="宋体" w:hAnsi="宋体"/>
          <w:lang w:eastAsia="zh-CN"/>
        </w:rPr>
        <w:t xml:space="preserve"> </w:t>
      </w:r>
    </w:p>
    <w:p w:rsidR="00214019" w:rsidRDefault="00794B64">
      <w:pPr>
        <w:spacing w:line="360" w:lineRule="auto"/>
        <w:ind w:firstLine="446"/>
        <w:jc w:val="both"/>
        <w:rPr>
          <w:rFonts w:ascii="宋体" w:eastAsia="宋体" w:hAnsi="宋体"/>
          <w:lang w:eastAsia="zh-CN"/>
        </w:rPr>
      </w:pPr>
      <w:r>
        <w:rPr>
          <w:rFonts w:ascii="宋体" w:eastAsia="宋体" w:hAnsi="宋体" w:hint="eastAsia"/>
          <w:lang w:eastAsia="zh-CN"/>
        </w:rPr>
        <w:lastRenderedPageBreak/>
        <w:t>6.</w:t>
      </w:r>
      <w:r>
        <w:rPr>
          <w:rFonts w:ascii="宋体" w:eastAsia="宋体" w:hAnsi="宋体"/>
          <w:lang w:eastAsia="zh-CN"/>
        </w:rPr>
        <w:t>本项目不接受联合体</w:t>
      </w:r>
      <w:r>
        <w:rPr>
          <w:rFonts w:ascii="宋体" w:eastAsia="宋体" w:hAnsi="宋体" w:hint="eastAsia"/>
          <w:lang w:eastAsia="zh-CN"/>
        </w:rPr>
        <w:t>参与采购</w:t>
      </w:r>
      <w:r>
        <w:rPr>
          <w:rFonts w:ascii="宋体" w:eastAsia="宋体" w:hAnsi="宋体"/>
          <w:lang w:eastAsia="zh-CN"/>
        </w:rPr>
        <w:t>。</w:t>
      </w:r>
    </w:p>
    <w:p w:rsidR="00214019" w:rsidRDefault="00794B64">
      <w:pPr>
        <w:ind w:firstLine="482"/>
        <w:rPr>
          <w:rFonts w:ascii="宋体" w:eastAsia="宋体" w:hAnsi="宋体" w:cs="宋体"/>
          <w:sz w:val="28"/>
          <w:szCs w:val="28"/>
          <w:lang w:val="zh-TW" w:eastAsia="zh-TW"/>
        </w:rPr>
      </w:pPr>
      <w:r>
        <w:rPr>
          <w:rFonts w:ascii="宋体" w:hAnsi="宋体" w:cs="宋体" w:hint="eastAsia"/>
          <w:b/>
          <w:bCs/>
          <w:lang w:eastAsia="zh-CN"/>
        </w:rPr>
        <w:t>五、获取采购文件（见采购</w:t>
      </w:r>
      <w:r>
        <w:rPr>
          <w:rFonts w:ascii="宋体" w:hAnsi="宋体" w:cs="宋体"/>
          <w:b/>
          <w:bCs/>
          <w:lang w:eastAsia="zh-CN"/>
        </w:rPr>
        <w:t>公告</w:t>
      </w:r>
      <w:r>
        <w:rPr>
          <w:rFonts w:ascii="宋体" w:hAnsi="宋体" w:cs="宋体" w:hint="eastAsia"/>
          <w:b/>
          <w:bCs/>
          <w:lang w:eastAsia="zh-CN"/>
        </w:rPr>
        <w:t>）</w:t>
      </w:r>
      <w:bookmarkStart w:id="1" w:name="_Toc57632740"/>
      <w:r>
        <w:rPr>
          <w:rFonts w:ascii="宋体" w:eastAsia="宋体" w:hAnsi="宋体" w:cs="宋体"/>
          <w:sz w:val="28"/>
          <w:szCs w:val="28"/>
          <w:lang w:val="zh-TW" w:eastAsia="zh-TW"/>
        </w:rPr>
        <w:br w:type="page"/>
      </w:r>
    </w:p>
    <w:p w:rsidR="00214019" w:rsidRDefault="00794B64">
      <w:pPr>
        <w:pStyle w:val="1"/>
        <w:spacing w:line="480" w:lineRule="auto"/>
        <w:ind w:firstLine="0"/>
        <w:rPr>
          <w:rFonts w:ascii="宋体" w:eastAsia="宋体" w:hAnsi="宋体" w:cs="宋体"/>
          <w:b w:val="0"/>
          <w:bCs w:val="0"/>
          <w:color w:val="auto"/>
          <w:sz w:val="28"/>
          <w:szCs w:val="28"/>
          <w:lang w:val="zh-TW" w:eastAsia="zh-TW"/>
        </w:rPr>
      </w:pPr>
      <w:r>
        <w:rPr>
          <w:rFonts w:ascii="宋体" w:eastAsia="宋体" w:hAnsi="宋体" w:cs="宋体"/>
          <w:color w:val="auto"/>
          <w:sz w:val="28"/>
          <w:szCs w:val="28"/>
          <w:lang w:val="zh-TW" w:eastAsia="zh-TW"/>
        </w:rPr>
        <w:lastRenderedPageBreak/>
        <w:t>第二部分</w:t>
      </w:r>
      <w:r>
        <w:rPr>
          <w:rFonts w:ascii="宋体" w:eastAsia="宋体" w:hAnsi="宋体" w:cs="宋体" w:hint="eastAsia"/>
          <w:color w:val="auto"/>
          <w:sz w:val="28"/>
          <w:szCs w:val="28"/>
          <w:lang w:val="zh-TW"/>
        </w:rPr>
        <w:t xml:space="preserve"> </w:t>
      </w:r>
      <w:r>
        <w:rPr>
          <w:rFonts w:ascii="宋体" w:eastAsia="宋体" w:hAnsi="宋体" w:cs="宋体" w:hint="eastAsia"/>
          <w:color w:val="auto"/>
          <w:sz w:val="28"/>
          <w:szCs w:val="28"/>
          <w:lang w:val="zh-TW" w:eastAsia="zh-TW"/>
        </w:rPr>
        <w:t>采购</w:t>
      </w:r>
      <w:r>
        <w:rPr>
          <w:rFonts w:ascii="宋体" w:eastAsia="宋体" w:hAnsi="宋体" w:cs="宋体"/>
          <w:color w:val="auto"/>
          <w:sz w:val="28"/>
          <w:szCs w:val="28"/>
          <w:lang w:val="zh-TW" w:eastAsia="zh-TW"/>
        </w:rPr>
        <w:t>项目要求</w:t>
      </w:r>
      <w:bookmarkEnd w:id="1"/>
    </w:p>
    <w:p w:rsidR="00214019" w:rsidRDefault="00794B64">
      <w:pPr>
        <w:spacing w:line="360" w:lineRule="auto"/>
        <w:ind w:firstLineChars="217" w:firstLine="521"/>
        <w:rPr>
          <w:rFonts w:ascii="宋体" w:eastAsia="宋体" w:hAnsi="宋体"/>
          <w:lang w:eastAsia="zh-CN"/>
        </w:rPr>
      </w:pPr>
      <w:r>
        <w:rPr>
          <w:rFonts w:ascii="宋体" w:eastAsia="宋体" w:hAnsi="宋体" w:cs="宋体"/>
          <w:lang w:val="zh-TW" w:eastAsia="zh-TW"/>
        </w:rPr>
        <w:t>本项目就</w:t>
      </w:r>
      <w:r w:rsidR="000E3916">
        <w:rPr>
          <w:rFonts w:ascii="宋体" w:eastAsia="宋体" w:hAnsi="宋体" w:cs="宋体" w:hint="eastAsia"/>
          <w:lang w:val="zh-TW" w:eastAsia="zh-CN"/>
        </w:rPr>
        <w:t>天津滨海职业学院人社局专项资金支持人才培训基地实训室建设</w:t>
      </w:r>
      <w:r>
        <w:rPr>
          <w:rFonts w:ascii="宋体" w:eastAsia="宋体" w:hAnsi="宋体" w:cs="宋体" w:hint="eastAsia"/>
          <w:lang w:val="zh-TW" w:eastAsia="zh-CN"/>
        </w:rPr>
        <w:t>项目</w:t>
      </w:r>
      <w:r>
        <w:rPr>
          <w:rFonts w:ascii="宋体" w:eastAsia="宋体" w:hAnsi="宋体" w:cs="宋体"/>
          <w:lang w:val="zh-TW" w:eastAsia="zh-TW"/>
        </w:rPr>
        <w:t>进行校内采购，凡符合</w:t>
      </w:r>
      <w:r>
        <w:rPr>
          <w:rFonts w:ascii="宋体" w:eastAsia="宋体" w:hAnsi="宋体" w:cs="宋体" w:hint="eastAsia"/>
          <w:lang w:val="zh-TW" w:eastAsia="zh-TW"/>
        </w:rPr>
        <w:t>校内采购文件</w:t>
      </w:r>
      <w:r>
        <w:rPr>
          <w:rFonts w:ascii="宋体" w:eastAsia="宋体" w:hAnsi="宋体" w:cs="宋体"/>
          <w:lang w:val="zh-TW" w:eastAsia="zh-TW"/>
        </w:rPr>
        <w:t>规定的</w:t>
      </w:r>
      <w:r>
        <w:rPr>
          <w:rFonts w:ascii="宋体" w:eastAsia="宋体" w:hAnsi="宋体" w:cs="宋体" w:hint="eastAsia"/>
          <w:lang w:val="zh-TW" w:eastAsia="zh-TW"/>
        </w:rPr>
        <w:t>供应商</w:t>
      </w:r>
      <w:r>
        <w:rPr>
          <w:rFonts w:ascii="宋体" w:eastAsia="宋体" w:hAnsi="宋体" w:cs="宋体"/>
          <w:lang w:val="zh-TW" w:eastAsia="zh-TW"/>
        </w:rPr>
        <w:t>，均可参加</w:t>
      </w:r>
      <w:r>
        <w:rPr>
          <w:rFonts w:ascii="宋体" w:eastAsia="宋体" w:hAnsi="宋体" w:cs="宋体" w:hint="eastAsia"/>
          <w:lang w:val="zh-TW" w:eastAsia="zh-TW"/>
        </w:rPr>
        <w:t>投标</w:t>
      </w:r>
      <w:r>
        <w:rPr>
          <w:rFonts w:ascii="宋体" w:eastAsia="宋体" w:hAnsi="宋体" w:cs="宋体"/>
          <w:lang w:val="zh-TW" w:eastAsia="zh-TW"/>
        </w:rPr>
        <w:t>。</w:t>
      </w:r>
      <w:r>
        <w:rPr>
          <w:rFonts w:ascii="宋体" w:eastAsia="宋体" w:hAnsi="宋体" w:cs="宋体" w:hint="eastAsia"/>
          <w:lang w:eastAsia="zh-TW"/>
        </w:rPr>
        <w:t>所供产品应符合国家强制性技术标准。本部分内容若与其他部分有不同之处，以本部分内容为准。</w:t>
      </w:r>
    </w:p>
    <w:p w:rsidR="00214019" w:rsidRDefault="00794B64">
      <w:pPr>
        <w:pStyle w:val="20"/>
        <w:spacing w:line="360" w:lineRule="auto"/>
        <w:ind w:firstLine="282"/>
        <w:rPr>
          <w:rFonts w:ascii="宋体" w:eastAsia="宋体" w:hAnsi="宋体" w:cs="宋体"/>
          <w:b/>
          <w:bCs/>
          <w:color w:val="auto"/>
          <w:lang w:val="zh-TW" w:eastAsia="zh-TW"/>
        </w:rPr>
      </w:pPr>
      <w:bookmarkStart w:id="2" w:name="_Toc57632741"/>
      <w:r>
        <w:rPr>
          <w:rFonts w:ascii="宋体" w:eastAsia="宋体" w:hAnsi="宋体" w:cs="宋体"/>
          <w:b/>
          <w:bCs/>
          <w:color w:val="auto"/>
          <w:lang w:val="zh-TW" w:eastAsia="zh-TW"/>
        </w:rPr>
        <w:t>一、项目内容</w:t>
      </w:r>
      <w:bookmarkEnd w:id="2"/>
    </w:p>
    <w:p w:rsidR="00214019" w:rsidRDefault="000E3916">
      <w:pPr>
        <w:pStyle w:val="Default"/>
        <w:spacing w:line="360" w:lineRule="auto"/>
        <w:ind w:firstLineChars="300" w:firstLine="720"/>
        <w:rPr>
          <w:color w:val="auto"/>
          <w:lang w:val="zh-TW"/>
        </w:rPr>
      </w:pPr>
      <w:r>
        <w:rPr>
          <w:rFonts w:ascii="宋体" w:eastAsia="宋体" w:hAnsi="宋体" w:cs="宋体" w:hint="eastAsia"/>
          <w:color w:val="auto"/>
          <w:lang w:val="zh-TW"/>
        </w:rPr>
        <w:t>天津滨海职业学院人社局专项资金支持人才培训基地实训室建设</w:t>
      </w:r>
      <w:r w:rsidR="00794B64">
        <w:rPr>
          <w:rFonts w:ascii="宋体" w:eastAsia="宋体" w:hAnsi="宋体" w:cs="宋体" w:hint="eastAsia"/>
          <w:color w:val="auto"/>
          <w:lang w:val="zh-TW"/>
        </w:rPr>
        <w:t>项目</w:t>
      </w:r>
    </w:p>
    <w:p w:rsidR="00214019" w:rsidRDefault="00794B64">
      <w:pPr>
        <w:pStyle w:val="20"/>
        <w:spacing w:line="360" w:lineRule="auto"/>
        <w:ind w:firstLine="282"/>
        <w:rPr>
          <w:rFonts w:ascii="宋体" w:eastAsia="宋体" w:hAnsi="宋体" w:cs="宋体"/>
          <w:b/>
          <w:bCs/>
          <w:color w:val="auto"/>
          <w:lang w:val="zh-TW" w:eastAsia="zh-TW"/>
        </w:rPr>
      </w:pPr>
      <w:bookmarkStart w:id="3" w:name="_Toc57632742"/>
      <w:r>
        <w:rPr>
          <w:rFonts w:ascii="宋体" w:eastAsia="宋体" w:hAnsi="宋体" w:cs="宋体" w:hint="eastAsia"/>
          <w:b/>
          <w:bCs/>
          <w:color w:val="auto"/>
          <w:lang w:val="zh-TW"/>
        </w:rPr>
        <w:t>二</w:t>
      </w:r>
      <w:r>
        <w:rPr>
          <w:rFonts w:ascii="宋体" w:eastAsia="宋体" w:hAnsi="宋体" w:cs="宋体"/>
          <w:b/>
          <w:bCs/>
          <w:color w:val="auto"/>
          <w:lang w:val="zh-TW" w:eastAsia="zh-TW"/>
        </w:rPr>
        <w:t>、</w:t>
      </w:r>
      <w:bookmarkEnd w:id="3"/>
      <w:r>
        <w:rPr>
          <w:rFonts w:ascii="宋体" w:eastAsia="宋体" w:hAnsi="宋体" w:cs="宋体" w:hint="eastAsia"/>
          <w:b/>
          <w:bCs/>
          <w:color w:val="auto"/>
          <w:lang w:val="zh-TW" w:eastAsia="zh-TW"/>
        </w:rPr>
        <w:t>供应商实施能力</w:t>
      </w:r>
    </w:p>
    <w:p w:rsidR="00214019" w:rsidRDefault="00794B64">
      <w:pPr>
        <w:widowControl w:val="0"/>
        <w:spacing w:line="360" w:lineRule="auto"/>
        <w:ind w:firstLineChars="200" w:firstLine="480"/>
        <w:rPr>
          <w:rFonts w:eastAsia="宋体"/>
          <w:lang w:eastAsia="zh-CN"/>
        </w:rPr>
      </w:pPr>
      <w:r>
        <w:rPr>
          <w:rFonts w:eastAsia="宋体" w:hint="eastAsia"/>
          <w:lang w:eastAsia="zh-CN"/>
        </w:rPr>
        <w:t>详见“评审因素及评审标准”具体要求，须完全按照要求提供供应商曾实施的业绩，提供的证明材料均不得遮挡涂黑，否则不予认定。</w:t>
      </w:r>
    </w:p>
    <w:p w:rsidR="00214019" w:rsidRDefault="00794B64">
      <w:pPr>
        <w:pStyle w:val="20"/>
        <w:spacing w:line="360" w:lineRule="auto"/>
        <w:ind w:firstLine="282"/>
        <w:rPr>
          <w:rFonts w:ascii="宋体" w:eastAsia="宋体" w:hAnsi="宋体" w:cs="宋体"/>
          <w:b/>
          <w:bCs/>
          <w:color w:val="auto"/>
          <w:lang w:val="zh-TW" w:eastAsia="zh-TW"/>
        </w:rPr>
      </w:pPr>
      <w:bookmarkStart w:id="4" w:name="_Toc57632743"/>
      <w:r>
        <w:rPr>
          <w:rFonts w:ascii="宋体" w:eastAsia="宋体" w:hAnsi="宋体" w:cs="宋体" w:hint="eastAsia"/>
          <w:b/>
          <w:bCs/>
          <w:color w:val="auto"/>
          <w:lang w:val="zh-TW"/>
        </w:rPr>
        <w:t>三</w:t>
      </w:r>
      <w:r>
        <w:rPr>
          <w:rFonts w:ascii="宋体" w:eastAsia="宋体" w:hAnsi="宋体" w:cs="宋体"/>
          <w:b/>
          <w:bCs/>
          <w:color w:val="auto"/>
          <w:lang w:val="zh-TW" w:eastAsia="zh-TW"/>
        </w:rPr>
        <w:t>、技术要求</w:t>
      </w:r>
      <w:bookmarkEnd w:id="4"/>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TW"/>
        </w:rPr>
        <w:t>具体需求详见本部分项目需求书</w:t>
      </w:r>
      <w:r>
        <w:rPr>
          <w:rFonts w:ascii="宋体" w:eastAsia="宋体" w:hAnsi="宋体" w:cs="宋体"/>
          <w:kern w:val="2"/>
          <w:u w:color="000000"/>
          <w:lang w:val="zh-TW" w:eastAsia="zh-TW"/>
        </w:rPr>
        <w:t>。</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须承诺所供产品和服务符合相关强制性规定，符合国家地方管理部门法律、法规、规范的要求；满足相关管理部门对成果审核的要求。交付使用时采购人有权要求供应商出具所供产品、服务符合上述规定的证明文件。</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须</w:t>
      </w:r>
      <w:r>
        <w:rPr>
          <w:rFonts w:ascii="宋体" w:eastAsia="宋体" w:hAnsi="宋体" w:cs="宋体" w:hint="eastAsia"/>
          <w:kern w:val="2"/>
          <w:u w:color="000000"/>
          <w:lang w:val="zh-TW" w:eastAsia="zh-TW"/>
        </w:rPr>
        <w:t>具有履行合同所必须的专业技术能力</w:t>
      </w:r>
      <w:r>
        <w:rPr>
          <w:rFonts w:ascii="宋体" w:eastAsia="宋体" w:hAnsi="宋体" w:cs="宋体" w:hint="eastAsia"/>
          <w:kern w:val="2"/>
          <w:u w:color="000000"/>
          <w:lang w:val="zh-TW" w:eastAsia="zh-CN"/>
        </w:rPr>
        <w:t>，</w:t>
      </w:r>
      <w:r>
        <w:rPr>
          <w:rFonts w:ascii="宋体" w:eastAsia="宋体" w:hAnsi="宋体" w:cs="宋体"/>
          <w:kern w:val="2"/>
          <w:u w:color="000000"/>
          <w:lang w:val="zh-TW" w:eastAsia="zh-TW"/>
        </w:rPr>
        <w:t>提供本项目相关技术人员认证资格及参与项目经历。</w:t>
      </w:r>
    </w:p>
    <w:p w:rsidR="00214019" w:rsidRDefault="00794B64">
      <w:pPr>
        <w:widowControl w:val="0"/>
        <w:numPr>
          <w:ilvl w:val="0"/>
          <w:numId w:val="2"/>
        </w:numPr>
        <w:tabs>
          <w:tab w:val="left" w:pos="709"/>
        </w:tabs>
        <w:spacing w:line="360" w:lineRule="auto"/>
        <w:ind w:left="0" w:firstLine="426"/>
        <w:jc w:val="both"/>
        <w:rPr>
          <w:rFonts w:ascii="宋体" w:eastAsia="宋体" w:hAnsi="宋体" w:cs="宋体"/>
          <w:kern w:val="2"/>
          <w:u w:color="000000"/>
          <w:lang w:val="zh-TW" w:eastAsia="zh-CN"/>
        </w:rPr>
      </w:pPr>
      <w:r>
        <w:rPr>
          <w:rFonts w:ascii="宋体" w:eastAsia="宋体" w:hAnsi="宋体" w:cs="宋体" w:hint="eastAsia"/>
          <w:kern w:val="2"/>
          <w:u w:color="000000"/>
          <w:lang w:val="zh-TW" w:eastAsia="zh-CN"/>
        </w:rPr>
        <w:t>供应商提供产品及服务必须通过合法渠道获取，并保证采购人在使用过程中免受知识产权、版权、专利权、商标权和工业设计权等起诉。若出现相关纠纷等法律问题，由供应商自行承担责任。</w:t>
      </w:r>
    </w:p>
    <w:p w:rsidR="00214019" w:rsidRDefault="00794B64">
      <w:pPr>
        <w:pStyle w:val="20"/>
        <w:spacing w:line="360" w:lineRule="auto"/>
        <w:ind w:firstLine="282"/>
        <w:rPr>
          <w:rFonts w:ascii="宋体" w:eastAsia="宋体" w:hAnsi="宋体" w:cs="宋体"/>
          <w:b/>
          <w:bCs/>
          <w:color w:val="auto"/>
          <w:lang w:val="zh-TW" w:eastAsia="zh-TW"/>
        </w:rPr>
      </w:pPr>
      <w:bookmarkStart w:id="5" w:name="_Toc57632744"/>
      <w:r>
        <w:rPr>
          <w:rFonts w:ascii="宋体" w:eastAsia="宋体" w:hAnsi="宋体" w:cs="宋体" w:hint="eastAsia"/>
          <w:b/>
          <w:bCs/>
          <w:color w:val="auto"/>
          <w:lang w:val="zh-TW"/>
        </w:rPr>
        <w:t>四</w:t>
      </w:r>
      <w:r>
        <w:rPr>
          <w:rFonts w:ascii="宋体" w:eastAsia="宋体" w:hAnsi="宋体" w:cs="宋体"/>
          <w:b/>
          <w:bCs/>
          <w:color w:val="auto"/>
          <w:lang w:val="zh-TW" w:eastAsia="zh-TW"/>
        </w:rPr>
        <w:t>、商务要求</w:t>
      </w:r>
      <w:bookmarkEnd w:id="5"/>
    </w:p>
    <w:p w:rsidR="00214019" w:rsidRDefault="00794B64">
      <w:pPr>
        <w:pStyle w:val="A2"/>
        <w:ind w:firstLine="360"/>
        <w:rPr>
          <w:rFonts w:ascii="宋体" w:eastAsia="宋体" w:hAnsi="宋体" w:cs="宋体"/>
          <w:color w:val="auto"/>
        </w:rPr>
      </w:pPr>
      <w:r>
        <w:rPr>
          <w:rFonts w:ascii="宋体" w:eastAsia="宋体" w:hAnsi="宋体" w:cs="宋体" w:hint="eastAsia"/>
          <w:color w:val="auto"/>
        </w:rPr>
        <w:t>1.报价要求：</w:t>
      </w:r>
    </w:p>
    <w:p w:rsidR="00214019" w:rsidRDefault="00794B64">
      <w:pPr>
        <w:pStyle w:val="A2"/>
        <w:ind w:firstLine="360"/>
        <w:rPr>
          <w:rFonts w:ascii="宋体" w:eastAsia="宋体" w:hAnsi="宋体" w:cs="宋体"/>
          <w:color w:val="auto"/>
          <w:lang w:val="zh-TW"/>
        </w:rPr>
      </w:pPr>
      <w:r>
        <w:rPr>
          <w:rFonts w:ascii="宋体" w:eastAsia="宋体" w:hAnsi="宋体" w:cs="宋体" w:hint="eastAsia"/>
          <w:color w:val="auto"/>
        </w:rPr>
        <w:t>（1）报价以人民币填列。</w:t>
      </w:r>
    </w:p>
    <w:p w:rsidR="00214019" w:rsidRDefault="00794B64">
      <w:pPr>
        <w:widowControl w:val="0"/>
        <w:spacing w:line="360" w:lineRule="auto"/>
        <w:jc w:val="both"/>
        <w:rPr>
          <w:rFonts w:ascii="宋体" w:eastAsia="宋体" w:hAnsi="宋体" w:cs="宋体"/>
          <w:kern w:val="2"/>
          <w:u w:color="000000"/>
          <w:lang w:eastAsia="zh-TW"/>
        </w:rPr>
      </w:pPr>
      <w:r>
        <w:rPr>
          <w:rFonts w:ascii="宋体" w:eastAsia="宋体" w:hAnsi="宋体" w:cs="宋体"/>
          <w:kern w:val="2"/>
          <w:u w:color="000000"/>
          <w:lang w:val="zh-TW" w:eastAsia="zh-TW"/>
        </w:rPr>
        <w:t xml:space="preserve">   （</w:t>
      </w:r>
      <w:r>
        <w:rPr>
          <w:rFonts w:ascii="宋体" w:eastAsia="宋体" w:hAnsi="宋体" w:cs="宋体"/>
          <w:kern w:val="2"/>
          <w:u w:color="000000"/>
          <w:lang w:eastAsia="zh-CN"/>
        </w:rPr>
        <w:t>2</w:t>
      </w:r>
      <w:r>
        <w:rPr>
          <w:rFonts w:ascii="宋体" w:eastAsia="宋体" w:hAnsi="宋体" w:cs="宋体"/>
          <w:kern w:val="2"/>
          <w:u w:color="000000"/>
          <w:lang w:val="zh-TW" w:eastAsia="zh-TW"/>
        </w:rPr>
        <w:t>）</w:t>
      </w:r>
      <w:r>
        <w:rPr>
          <w:rFonts w:ascii="宋体" w:eastAsia="宋体" w:hAnsi="宋体" w:cs="宋体" w:hint="eastAsia"/>
          <w:kern w:val="2"/>
          <w:u w:color="000000"/>
          <w:lang w:eastAsia="zh-CN"/>
        </w:rPr>
        <w:t>供应商</w:t>
      </w:r>
      <w:r>
        <w:rPr>
          <w:rFonts w:ascii="宋体" w:eastAsia="宋体" w:hAnsi="宋体" w:cs="宋体" w:hint="eastAsia"/>
          <w:kern w:val="2"/>
          <w:u w:color="000000"/>
          <w:lang w:eastAsia="zh-TW"/>
        </w:rPr>
        <w:t>的报价应包括：</w:t>
      </w:r>
      <w:r>
        <w:rPr>
          <w:rFonts w:ascii="宋体" w:eastAsia="宋体" w:hAnsi="宋体" w:cs="宋体" w:hint="eastAsia"/>
          <w:kern w:val="2"/>
          <w:u w:color="000000"/>
          <w:lang w:eastAsia="zh-CN"/>
        </w:rPr>
        <w:t>运输费、</w:t>
      </w:r>
      <w:r>
        <w:rPr>
          <w:rFonts w:ascii="宋体" w:eastAsia="宋体" w:hAnsi="宋体" w:cs="宋体"/>
          <w:kern w:val="2"/>
          <w:u w:color="000000"/>
          <w:lang w:eastAsia="zh-CN"/>
        </w:rPr>
        <w:t>安装费</w:t>
      </w:r>
      <w:r>
        <w:rPr>
          <w:rFonts w:ascii="宋体" w:eastAsia="宋体" w:hAnsi="宋体" w:cs="宋体" w:hint="eastAsia"/>
          <w:kern w:val="2"/>
          <w:u w:color="000000"/>
          <w:lang w:eastAsia="zh-TW"/>
        </w:rPr>
        <w:t>、人员费、利润及税金等为完成招标文件规定全部任务所需的一切应有费用。供应商所报价格为按采购人要求完成全部服务并验收合格的最终优惠价格。</w:t>
      </w:r>
    </w:p>
    <w:p w:rsidR="00214019" w:rsidRDefault="00794B64">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TW"/>
        </w:rPr>
        <w:t>（3）</w:t>
      </w:r>
      <w:r>
        <w:rPr>
          <w:rFonts w:ascii="宋体" w:eastAsia="宋体" w:hAnsi="宋体" w:cs="宋体" w:hint="eastAsia"/>
          <w:kern w:val="2"/>
          <w:u w:color="000000"/>
          <w:lang w:eastAsia="zh-CN"/>
        </w:rPr>
        <w:t>供应商所报价格应充分考虑</w:t>
      </w:r>
      <w:r>
        <w:rPr>
          <w:rFonts w:ascii="宋体" w:eastAsia="宋体" w:hAnsi="宋体" w:cs="宋体" w:hint="eastAsia"/>
          <w:kern w:val="2"/>
          <w:u w:color="000000"/>
          <w:lang w:eastAsia="zh-TW"/>
        </w:rPr>
        <w:t>所有不可预见的</w:t>
      </w:r>
      <w:r>
        <w:rPr>
          <w:rFonts w:ascii="宋体" w:eastAsia="宋体" w:hAnsi="宋体" w:cs="宋体" w:hint="eastAsia"/>
          <w:kern w:val="2"/>
          <w:u w:color="000000"/>
          <w:lang w:eastAsia="zh-CN"/>
        </w:rPr>
        <w:t>情况。</w:t>
      </w:r>
      <w:r>
        <w:rPr>
          <w:rFonts w:ascii="宋体" w:eastAsia="宋体" w:hAnsi="宋体" w:cs="宋体" w:hint="eastAsia"/>
          <w:kern w:val="2"/>
          <w:u w:color="000000"/>
          <w:lang w:eastAsia="zh-TW"/>
        </w:rPr>
        <w:t>该报价在合同</w:t>
      </w:r>
      <w:r>
        <w:rPr>
          <w:rFonts w:ascii="宋体" w:eastAsia="宋体" w:hAnsi="宋体" w:cs="宋体" w:hint="eastAsia"/>
          <w:kern w:val="2"/>
          <w:u w:color="000000"/>
          <w:lang w:val="zh-TW" w:eastAsia="zh-CN"/>
        </w:rPr>
        <w:t>履行</w:t>
      </w:r>
      <w:r>
        <w:rPr>
          <w:rFonts w:ascii="宋体" w:eastAsia="宋体" w:hAnsi="宋体" w:cs="宋体" w:hint="eastAsia"/>
          <w:kern w:val="2"/>
          <w:u w:color="000000"/>
          <w:lang w:val="zh-TW" w:eastAsia="zh-TW"/>
        </w:rPr>
        <w:t>期间不因市场变化因素（行业标准、材料人工单价等）而变动，</w:t>
      </w:r>
      <w:r>
        <w:rPr>
          <w:rFonts w:ascii="宋体" w:eastAsia="宋体" w:hAnsi="宋体" w:cs="宋体" w:hint="eastAsia"/>
          <w:kern w:val="2"/>
          <w:u w:color="000000"/>
          <w:lang w:eastAsia="zh-TW"/>
        </w:rPr>
        <w:t>供应商在计算报价时应充分考虑各种风险费用后慎重确定有竞争性的报价</w:t>
      </w:r>
      <w:r>
        <w:rPr>
          <w:rFonts w:ascii="宋体" w:eastAsia="宋体" w:hAnsi="宋体" w:cs="宋体" w:hint="eastAsia"/>
          <w:kern w:val="2"/>
          <w:u w:color="000000"/>
          <w:lang w:eastAsia="zh-CN"/>
        </w:rPr>
        <w:t>。</w:t>
      </w:r>
      <w:r>
        <w:rPr>
          <w:rFonts w:ascii="宋体" w:eastAsia="宋体" w:hAnsi="宋体" w:cs="宋体" w:hint="eastAsia"/>
          <w:kern w:val="2"/>
          <w:u w:color="000000"/>
          <w:lang w:eastAsia="zh-TW"/>
        </w:rPr>
        <w:t>项目实施过程中如需要其他资</w:t>
      </w:r>
      <w:r>
        <w:rPr>
          <w:rFonts w:ascii="宋体" w:eastAsia="宋体" w:hAnsi="宋体" w:cs="宋体" w:hint="eastAsia"/>
          <w:kern w:val="2"/>
          <w:u w:color="000000"/>
          <w:lang w:eastAsia="zh-TW"/>
        </w:rPr>
        <w:lastRenderedPageBreak/>
        <w:t>源，在方案中没有说明的，实施中所产生的费用由实施方承担。</w:t>
      </w:r>
    </w:p>
    <w:p w:rsidR="00214019" w:rsidRDefault="00794B64">
      <w:pPr>
        <w:widowControl w:val="0"/>
        <w:spacing w:line="360" w:lineRule="auto"/>
        <w:ind w:firstLineChars="150" w:firstLine="360"/>
        <w:jc w:val="both"/>
        <w:rPr>
          <w:rFonts w:ascii="宋体" w:eastAsia="宋体" w:hAnsi="宋体" w:cs="宋体"/>
          <w:kern w:val="2"/>
          <w:u w:color="000000"/>
          <w:lang w:eastAsia="zh-CN"/>
        </w:rPr>
      </w:pPr>
      <w:r>
        <w:rPr>
          <w:rFonts w:ascii="宋体" w:eastAsia="宋体" w:hAnsi="宋体" w:cs="宋体" w:hint="eastAsia"/>
          <w:kern w:val="2"/>
          <w:u w:color="000000"/>
          <w:lang w:eastAsia="zh-CN"/>
        </w:rPr>
        <w:t>（4）供应商报价现场若经评标小组认定明显低于其他通过符合性审查供应商的报价，且有可能影响产品质量或者不能诚信履约的，将要求供应商在评标现场合理的时间内提供书面说明，必要时提交相关证明材料；供应商不能证明其报价合理性的，评标小组将按无效响应处理。</w:t>
      </w:r>
    </w:p>
    <w:p w:rsidR="00214019" w:rsidRDefault="00794B64">
      <w:pPr>
        <w:widowControl w:val="0"/>
        <w:spacing w:line="360" w:lineRule="auto"/>
        <w:jc w:val="both"/>
        <w:rPr>
          <w:rFonts w:ascii="宋体" w:hAnsi="宋体" w:cs="宋体"/>
          <w:kern w:val="2"/>
          <w:u w:color="000000"/>
          <w:lang w:val="zh-TW" w:eastAsia="zh-CN"/>
        </w:rPr>
      </w:pPr>
      <w:r>
        <w:rPr>
          <w:rFonts w:ascii="宋体" w:hAnsi="宋体" w:cs="宋体"/>
          <w:kern w:val="2"/>
          <w:u w:color="000000"/>
          <w:lang w:val="zh-TW" w:eastAsia="zh-TW"/>
        </w:rPr>
        <w:t xml:space="preserve">   （</w:t>
      </w:r>
      <w:r>
        <w:rPr>
          <w:rFonts w:ascii="宋体" w:hAnsi="宋体" w:cs="宋体" w:hint="eastAsia"/>
          <w:kern w:val="2"/>
          <w:u w:color="000000"/>
          <w:lang w:eastAsia="zh-CN"/>
        </w:rPr>
        <w:t>5</w:t>
      </w:r>
      <w:r>
        <w:rPr>
          <w:rFonts w:ascii="宋体" w:hAnsi="宋体" w:cs="宋体"/>
          <w:kern w:val="2"/>
          <w:u w:color="000000"/>
          <w:lang w:val="zh-TW" w:eastAsia="zh-TW"/>
        </w:rPr>
        <w:t>）验收及相关费用由供应商负责。</w:t>
      </w:r>
    </w:p>
    <w:p w:rsidR="00214019" w:rsidRDefault="00794B64">
      <w:pPr>
        <w:pStyle w:val="A2"/>
        <w:ind w:firstLine="360"/>
        <w:rPr>
          <w:rFonts w:ascii="宋体" w:eastAsia="宋体" w:hAnsi="宋体" w:cs="宋体"/>
          <w:color w:val="auto"/>
        </w:rPr>
      </w:pPr>
      <w:r>
        <w:rPr>
          <w:rFonts w:ascii="宋体" w:eastAsia="宋体" w:hAnsi="宋体" w:cs="宋体"/>
          <w:color w:val="auto"/>
        </w:rPr>
        <w:t>2.</w:t>
      </w:r>
      <w:r>
        <w:rPr>
          <w:rFonts w:ascii="宋体" w:eastAsia="宋体" w:hAnsi="宋体" w:cs="宋体"/>
          <w:color w:val="auto"/>
          <w:lang w:val="zh-TW" w:eastAsia="zh-TW"/>
        </w:rPr>
        <w:t>质量要求：严格按国家现行质量评定标准检查验收。</w:t>
      </w:r>
    </w:p>
    <w:p w:rsidR="00214019" w:rsidRDefault="00794B64">
      <w:pPr>
        <w:widowControl w:val="0"/>
        <w:spacing w:line="360" w:lineRule="auto"/>
        <w:ind w:firstLine="360"/>
        <w:jc w:val="both"/>
        <w:rPr>
          <w:rFonts w:ascii="宋体" w:eastAsia="宋体" w:hAnsi="宋体" w:cs="宋体"/>
          <w:kern w:val="2"/>
          <w:u w:color="000000"/>
          <w:lang w:val="zh-TW" w:eastAsia="zh-CN"/>
        </w:rPr>
      </w:pPr>
      <w:r>
        <w:rPr>
          <w:rFonts w:ascii="宋体" w:eastAsia="宋体" w:hAnsi="宋体" w:cs="宋体"/>
          <w:kern w:val="2"/>
          <w:u w:color="000000"/>
          <w:lang w:eastAsia="zh-CN"/>
        </w:rPr>
        <w:t>3.</w:t>
      </w:r>
      <w:r>
        <w:rPr>
          <w:rFonts w:ascii="宋体" w:eastAsia="宋体" w:hAnsi="宋体" w:cs="宋体"/>
          <w:kern w:val="2"/>
          <w:u w:color="000000"/>
          <w:lang w:val="zh-TW" w:eastAsia="zh-TW"/>
        </w:rPr>
        <w:t>服务要求</w:t>
      </w:r>
      <w:r>
        <w:rPr>
          <w:rFonts w:ascii="宋体" w:eastAsia="宋体" w:hAnsi="宋体" w:cs="宋体" w:hint="eastAsia"/>
          <w:kern w:val="2"/>
          <w:u w:color="000000"/>
          <w:lang w:val="zh-TW" w:eastAsia="zh-CN"/>
        </w:rPr>
        <w:t>：</w:t>
      </w:r>
    </w:p>
    <w:p w:rsidR="00CE4D2E" w:rsidRPr="00CE4D2E" w:rsidRDefault="00CE4D2E" w:rsidP="00CE4D2E">
      <w:pPr>
        <w:pStyle w:val="a1"/>
        <w:rPr>
          <w:rFonts w:ascii="宋体" w:eastAsia="宋体" w:hAnsi="宋体" w:cs="宋体"/>
          <w:kern w:val="2"/>
          <w:szCs w:val="24"/>
          <w:u w:color="000000"/>
          <w:lang w:val="en-US" w:eastAsia="zh-CN"/>
        </w:rPr>
      </w:pPr>
      <w:r w:rsidRPr="00CE4D2E">
        <w:rPr>
          <w:rFonts w:ascii="宋体" w:eastAsia="宋体" w:hAnsi="宋体" w:cs="宋体" w:hint="eastAsia"/>
          <w:kern w:val="2"/>
          <w:szCs w:val="24"/>
          <w:u w:color="000000"/>
          <w:lang w:val="en-US" w:eastAsia="zh-CN"/>
        </w:rPr>
        <w:t>（1）提供本项目负责人和联系方式。</w:t>
      </w:r>
    </w:p>
    <w:p w:rsidR="00CE4D2E" w:rsidRPr="00CE4D2E" w:rsidRDefault="00CE4D2E" w:rsidP="00CE4D2E">
      <w:pPr>
        <w:pStyle w:val="a1"/>
        <w:rPr>
          <w:rFonts w:ascii="宋体" w:eastAsia="宋体" w:hAnsi="宋体" w:cs="宋体"/>
          <w:kern w:val="2"/>
          <w:szCs w:val="24"/>
          <w:u w:color="000000"/>
          <w:lang w:val="en-US" w:eastAsia="zh-CN"/>
        </w:rPr>
      </w:pPr>
      <w:r w:rsidRPr="00CE4D2E">
        <w:rPr>
          <w:rFonts w:ascii="宋体" w:eastAsia="宋体" w:hAnsi="宋体" w:cs="宋体" w:hint="eastAsia"/>
          <w:kern w:val="2"/>
          <w:szCs w:val="24"/>
          <w:u w:color="000000"/>
          <w:lang w:val="en-US" w:eastAsia="zh-CN"/>
        </w:rPr>
        <w:t>（2）提供的全部服务必须及时、到位、全面，确保项目的顺利进行,提供详细的服务方案。</w:t>
      </w:r>
    </w:p>
    <w:p w:rsidR="00CE4D2E" w:rsidRPr="00CE4D2E" w:rsidRDefault="00CE4D2E" w:rsidP="00CE4D2E">
      <w:pPr>
        <w:pStyle w:val="a1"/>
        <w:rPr>
          <w:rFonts w:ascii="宋体" w:eastAsia="宋体" w:hAnsi="宋体" w:cs="宋体"/>
          <w:kern w:val="2"/>
          <w:szCs w:val="24"/>
          <w:u w:color="000000"/>
          <w:lang w:val="en-US" w:eastAsia="zh-CN"/>
        </w:rPr>
      </w:pPr>
      <w:r w:rsidRPr="00CE4D2E">
        <w:rPr>
          <w:rFonts w:ascii="宋体" w:eastAsia="宋体" w:hAnsi="宋体" w:cs="宋体" w:hint="eastAsia"/>
          <w:kern w:val="2"/>
          <w:szCs w:val="24"/>
          <w:u w:color="000000"/>
          <w:lang w:val="en-US" w:eastAsia="zh-CN"/>
        </w:rPr>
        <w:t>（3）成交供应商必须严格遵守法律法规，对相关的数据和专业资料等进行安全管理并确保资料的安全不泄密。若因安全管理措施不当等造成泄密的，采购人将追究其法律责任。</w:t>
      </w:r>
    </w:p>
    <w:p w:rsidR="00CE4D2E" w:rsidRPr="008A3DF2" w:rsidRDefault="00CE4D2E" w:rsidP="00CE4D2E">
      <w:pPr>
        <w:pStyle w:val="a1"/>
        <w:rPr>
          <w:rFonts w:ascii="宋体" w:eastAsia="宋体" w:hAnsi="宋体" w:cs="宋体"/>
          <w:kern w:val="2"/>
          <w:szCs w:val="24"/>
          <w:u w:color="000000"/>
          <w:lang w:val="en-US" w:eastAsia="zh-CN"/>
        </w:rPr>
      </w:pPr>
      <w:r w:rsidRPr="008A3DF2">
        <w:rPr>
          <w:rFonts w:ascii="宋体" w:eastAsia="宋体" w:hAnsi="宋体" w:cs="宋体" w:hint="eastAsia"/>
          <w:kern w:val="2"/>
          <w:szCs w:val="24"/>
          <w:u w:color="000000"/>
          <w:lang w:val="en-US" w:eastAsia="zh-CN"/>
        </w:rPr>
        <w:t>（4）其他服务要求详见项目需求书。</w:t>
      </w:r>
    </w:p>
    <w:p w:rsidR="00214019" w:rsidRDefault="00794B64">
      <w:pPr>
        <w:widowControl w:val="0"/>
        <w:spacing w:line="360" w:lineRule="auto"/>
        <w:ind w:firstLineChars="162" w:firstLine="389"/>
        <w:jc w:val="both"/>
        <w:rPr>
          <w:rFonts w:ascii="宋体" w:eastAsia="宋体" w:hAnsi="宋体" w:cs="宋体"/>
          <w:b/>
          <w:kern w:val="2"/>
          <w:u w:color="000000"/>
          <w:lang w:val="zh-TW" w:eastAsia="zh-CN"/>
        </w:rPr>
      </w:pPr>
      <w:r>
        <w:rPr>
          <w:rFonts w:ascii="宋体" w:eastAsia="宋体" w:hAnsi="宋体" w:cs="宋体"/>
          <w:kern w:val="2"/>
          <w:u w:color="000000"/>
          <w:lang w:eastAsia="zh-CN"/>
        </w:rPr>
        <w:t>4.</w:t>
      </w:r>
      <w:r>
        <w:rPr>
          <w:rFonts w:ascii="宋体" w:eastAsia="宋体" w:hAnsi="宋体" w:cs="宋体" w:hint="eastAsia"/>
          <w:kern w:val="2"/>
          <w:u w:color="000000"/>
          <w:lang w:val="zh-TW" w:eastAsia="zh-CN"/>
        </w:rPr>
        <w:t>服务期限</w:t>
      </w:r>
      <w:r>
        <w:rPr>
          <w:rFonts w:ascii="宋体" w:eastAsia="宋体" w:hAnsi="宋体" w:cs="宋体"/>
          <w:kern w:val="2"/>
          <w:u w:color="000000"/>
          <w:lang w:val="zh-TW" w:eastAsia="zh-TW"/>
        </w:rPr>
        <w:t>要求</w:t>
      </w:r>
      <w:r>
        <w:rPr>
          <w:rFonts w:ascii="宋体" w:eastAsia="宋体" w:hAnsi="宋体" w:cs="宋体" w:hint="eastAsia"/>
          <w:kern w:val="2"/>
          <w:u w:color="000000"/>
          <w:lang w:val="zh-TW" w:eastAsia="zh-CN"/>
        </w:rPr>
        <w:t>：</w:t>
      </w:r>
    </w:p>
    <w:p w:rsidR="00214019" w:rsidRDefault="00794B64">
      <w:pPr>
        <w:spacing w:line="360" w:lineRule="auto"/>
        <w:ind w:firstLine="284"/>
        <w:rPr>
          <w:rFonts w:asciiTheme="minorEastAsia" w:hAnsiTheme="minorEastAsia" w:cs="宋体"/>
          <w:lang w:eastAsia="zh-CN"/>
        </w:rPr>
      </w:pPr>
      <w:r>
        <w:rPr>
          <w:rFonts w:asciiTheme="minorEastAsia" w:hAnsiTheme="minorEastAsia" w:cs="宋体" w:hint="eastAsia"/>
          <w:u w:color="FF0000"/>
          <w:lang w:val="zh-TW" w:eastAsia="zh-TW"/>
        </w:rPr>
        <w:t>（</w:t>
      </w:r>
      <w:r>
        <w:rPr>
          <w:rFonts w:asciiTheme="minorEastAsia" w:hAnsiTheme="minorEastAsia" w:cs="宋体"/>
          <w:u w:color="FF0000"/>
          <w:lang w:eastAsia="zh-CN"/>
        </w:rPr>
        <w:t>1</w:t>
      </w:r>
      <w:r>
        <w:rPr>
          <w:rFonts w:asciiTheme="minorEastAsia" w:hAnsiTheme="minorEastAsia" w:cs="宋体" w:hint="eastAsia"/>
          <w:u w:color="FF0000"/>
          <w:lang w:val="zh-TW" w:eastAsia="zh-TW"/>
        </w:rPr>
        <w:t>）</w:t>
      </w:r>
      <w:r>
        <w:rPr>
          <w:rFonts w:asciiTheme="minorEastAsia" w:hAnsiTheme="minorEastAsia" w:cs="宋体" w:hint="eastAsia"/>
          <w:lang w:eastAsia="zh-CN"/>
        </w:rPr>
        <w:t>服务期：</w:t>
      </w:r>
      <w:r>
        <w:rPr>
          <w:rFonts w:ascii="宋体" w:hAnsi="宋体" w:cs="宋体" w:hint="eastAsia"/>
          <w:color w:val="000000"/>
          <w:szCs w:val="21"/>
          <w:lang w:eastAsia="zh-CN" w:bidi="ar"/>
        </w:rPr>
        <w:t>签订合同之日</w:t>
      </w:r>
      <w:r w:rsidR="00831692">
        <w:rPr>
          <w:rFonts w:ascii="宋体" w:hAnsi="宋体" w:cs="宋体"/>
          <w:color w:val="000000"/>
          <w:szCs w:val="21"/>
          <w:lang w:eastAsia="zh-CN" w:bidi="ar"/>
        </w:rPr>
        <w:t>30</w:t>
      </w:r>
      <w:r>
        <w:rPr>
          <w:rFonts w:ascii="宋体" w:hAnsi="宋体" w:cs="宋体" w:hint="eastAsia"/>
          <w:color w:val="000000"/>
          <w:szCs w:val="21"/>
          <w:lang w:eastAsia="zh-CN" w:bidi="ar"/>
        </w:rPr>
        <w:t>天（特殊情况以合同为准）</w:t>
      </w:r>
      <w:r>
        <w:rPr>
          <w:rFonts w:asciiTheme="minorEastAsia" w:hAnsiTheme="minorEastAsia" w:cs="宋体" w:hint="eastAsia"/>
          <w:lang w:eastAsia="zh-CN"/>
        </w:rPr>
        <w:t>。</w:t>
      </w:r>
    </w:p>
    <w:p w:rsidR="00214019" w:rsidRDefault="00794B64">
      <w:pPr>
        <w:spacing w:line="360" w:lineRule="auto"/>
        <w:ind w:firstLine="284"/>
        <w:rPr>
          <w:rFonts w:ascii="宋体" w:eastAsia="宋体" w:hAnsi="宋体" w:cs="宋体"/>
          <w:u w:color="FF0000"/>
          <w:lang w:val="zh-TW" w:eastAsia="zh-CN"/>
        </w:rPr>
      </w:pPr>
      <w:r>
        <w:rPr>
          <w:rFonts w:ascii="宋体" w:eastAsia="宋体" w:hAnsi="宋体" w:cs="宋体" w:hint="eastAsia"/>
          <w:u w:color="FF0000"/>
          <w:lang w:val="zh-TW" w:eastAsia="zh-TW"/>
        </w:rPr>
        <w:t>（</w:t>
      </w:r>
      <w:r>
        <w:rPr>
          <w:rFonts w:ascii="宋体" w:eastAsia="宋体" w:hAnsi="宋体" w:cs="宋体"/>
          <w:u w:color="FF0000"/>
          <w:lang w:eastAsia="zh-CN"/>
        </w:rPr>
        <w:t>2</w:t>
      </w:r>
      <w:r>
        <w:rPr>
          <w:rFonts w:ascii="宋体" w:eastAsia="宋体" w:hAnsi="宋体" w:cs="宋体" w:hint="eastAsia"/>
          <w:u w:color="FF0000"/>
          <w:lang w:val="zh-TW" w:eastAsia="zh-TW"/>
        </w:rPr>
        <w:t>）</w:t>
      </w:r>
      <w:r>
        <w:rPr>
          <w:rFonts w:ascii="宋体" w:eastAsia="宋体" w:hAnsi="宋体" w:cs="宋体" w:hint="eastAsia"/>
          <w:u w:color="FF0000"/>
          <w:lang w:val="zh-TW" w:eastAsia="zh-CN"/>
        </w:rPr>
        <w:t>服务</w:t>
      </w:r>
      <w:r>
        <w:rPr>
          <w:rFonts w:ascii="宋体" w:eastAsia="宋体" w:hAnsi="宋体" w:cs="宋体" w:hint="eastAsia"/>
          <w:u w:color="FF0000"/>
          <w:lang w:val="zh-TW" w:eastAsia="zh-TW"/>
        </w:rPr>
        <w:t>地点：</w:t>
      </w:r>
      <w:r>
        <w:rPr>
          <w:rFonts w:ascii="宋体" w:eastAsia="宋体" w:hAnsi="宋体" w:cs="宋体" w:hint="eastAsia"/>
          <w:u w:color="FF0000"/>
          <w:lang w:val="zh-TW" w:eastAsia="zh-CN"/>
        </w:rPr>
        <w:t>天津滨海职业学院，具体地点由采购人</w:t>
      </w:r>
      <w:r>
        <w:rPr>
          <w:rFonts w:ascii="宋体" w:eastAsia="宋体" w:hAnsi="宋体" w:cs="宋体" w:hint="eastAsia"/>
          <w:u w:color="FF0000"/>
          <w:lang w:val="zh-TW" w:eastAsia="zh-TW"/>
        </w:rPr>
        <w:t>指定</w:t>
      </w:r>
      <w:r>
        <w:rPr>
          <w:rFonts w:ascii="宋体" w:eastAsia="宋体" w:hAnsi="宋体" w:cs="宋体" w:hint="eastAsia"/>
          <w:u w:color="FF0000"/>
          <w:lang w:val="zh-TW" w:eastAsia="zh-CN"/>
        </w:rPr>
        <w:t>。</w:t>
      </w:r>
      <w:r>
        <w:rPr>
          <w:rFonts w:ascii="宋体" w:eastAsia="宋体" w:hAnsi="宋体" w:cs="宋体" w:hint="eastAsia"/>
          <w:u w:color="FF0000"/>
          <w:lang w:val="zh-TW" w:eastAsia="zh-TW"/>
        </w:rPr>
        <w:t>（特殊情况以合同为准）</w:t>
      </w:r>
    </w:p>
    <w:p w:rsidR="00214019" w:rsidRDefault="00794B64">
      <w:pPr>
        <w:widowControl w:val="0"/>
        <w:spacing w:line="360" w:lineRule="auto"/>
        <w:ind w:firstLineChars="162" w:firstLine="389"/>
        <w:jc w:val="both"/>
        <w:rPr>
          <w:rFonts w:ascii="宋体" w:eastAsia="宋体" w:hAnsi="宋体" w:cs="宋体"/>
          <w:kern w:val="2"/>
          <w:u w:color="000000"/>
          <w:lang w:val="zh-TW" w:eastAsia="zh-TW"/>
        </w:rPr>
      </w:pPr>
      <w:r>
        <w:rPr>
          <w:rFonts w:ascii="宋体" w:eastAsia="宋体" w:hAnsi="宋体" w:cs="宋体"/>
          <w:kern w:val="2"/>
          <w:u w:color="000000"/>
          <w:lang w:eastAsia="zh-TW"/>
        </w:rPr>
        <w:t>5.</w:t>
      </w:r>
      <w:r>
        <w:rPr>
          <w:rFonts w:ascii="宋体" w:eastAsia="宋体" w:hAnsi="宋体" w:cs="宋体"/>
          <w:kern w:val="2"/>
          <w:u w:color="000000"/>
          <w:lang w:val="zh-TW" w:eastAsia="zh-TW"/>
        </w:rPr>
        <w:t>付款方式</w:t>
      </w:r>
      <w:r>
        <w:rPr>
          <w:rFonts w:ascii="宋体" w:eastAsia="宋体" w:hAnsi="宋体" w:cs="宋体" w:hint="eastAsia"/>
          <w:kern w:val="2"/>
          <w:u w:color="000000"/>
          <w:lang w:val="zh-TW" w:eastAsia="zh-TW"/>
        </w:rPr>
        <w:t>：</w:t>
      </w:r>
    </w:p>
    <w:p w:rsidR="00214019" w:rsidRPr="008B46B0" w:rsidRDefault="00794B64">
      <w:pPr>
        <w:pStyle w:val="A2"/>
        <w:ind w:firstLineChars="150" w:firstLine="360"/>
        <w:rPr>
          <w:rFonts w:ascii="宋体" w:eastAsia="宋体" w:hAnsi="宋体" w:cs="宋体"/>
          <w:color w:val="auto"/>
        </w:rPr>
      </w:pPr>
      <w:r w:rsidRPr="008B46B0">
        <w:rPr>
          <w:rFonts w:ascii="宋体" w:eastAsia="宋体" w:hAnsi="宋体" w:cs="宋体" w:hint="eastAsia"/>
          <w:color w:val="auto"/>
        </w:rPr>
        <w:t>验收</w:t>
      </w:r>
      <w:r w:rsidRPr="008B46B0">
        <w:rPr>
          <w:rFonts w:ascii="宋体" w:eastAsia="宋体" w:hAnsi="宋体" w:cs="宋体"/>
          <w:color w:val="auto"/>
        </w:rPr>
        <w:t>合格后付款</w:t>
      </w:r>
      <w:r w:rsidR="008B46B0" w:rsidRPr="008B46B0">
        <w:rPr>
          <w:rFonts w:ascii="宋体" w:eastAsia="宋体" w:hAnsi="宋体" w:cs="宋体"/>
          <w:color w:val="auto"/>
        </w:rPr>
        <w:t>90</w:t>
      </w:r>
      <w:r w:rsidRPr="008B46B0">
        <w:rPr>
          <w:rFonts w:ascii="宋体" w:eastAsia="宋体" w:hAnsi="宋体" w:cs="宋体"/>
          <w:color w:val="auto"/>
        </w:rPr>
        <w:t>%，尾款</w:t>
      </w:r>
      <w:r w:rsidRPr="008B46B0">
        <w:rPr>
          <w:rFonts w:ascii="宋体" w:eastAsia="宋体" w:hAnsi="宋体" w:cs="宋体" w:hint="eastAsia"/>
          <w:color w:val="auto"/>
        </w:rPr>
        <w:t>一年</w:t>
      </w:r>
      <w:r w:rsidRPr="008B46B0">
        <w:rPr>
          <w:rFonts w:ascii="宋体" w:eastAsia="宋体" w:hAnsi="宋体" w:cs="宋体"/>
          <w:color w:val="auto"/>
        </w:rPr>
        <w:t>后结清</w:t>
      </w:r>
      <w:r w:rsidRPr="008B46B0">
        <w:rPr>
          <w:rFonts w:ascii="宋体" w:eastAsia="宋体" w:hAnsi="宋体" w:cs="宋体" w:hint="eastAsia"/>
          <w:color w:val="auto"/>
        </w:rPr>
        <w:t>。</w:t>
      </w:r>
    </w:p>
    <w:p w:rsidR="00214019" w:rsidRDefault="00794B64">
      <w:pPr>
        <w:pStyle w:val="A2"/>
        <w:ind w:firstLineChars="150" w:firstLine="360"/>
        <w:rPr>
          <w:rFonts w:ascii="宋体" w:eastAsia="宋体" w:hAnsi="宋体" w:cs="宋体"/>
          <w:color w:val="auto"/>
        </w:rPr>
      </w:pPr>
      <w:r>
        <w:rPr>
          <w:rFonts w:ascii="宋体" w:eastAsia="宋体" w:hAnsi="宋体" w:cs="宋体"/>
          <w:color w:val="auto"/>
        </w:rPr>
        <w:t>6.</w:t>
      </w:r>
      <w:r>
        <w:rPr>
          <w:rFonts w:ascii="宋体" w:eastAsia="宋体" w:hAnsi="宋体" w:cs="宋体"/>
          <w:color w:val="auto"/>
          <w:lang w:val="zh-TW" w:eastAsia="zh-TW"/>
        </w:rPr>
        <w:t>有效期：本项目</w:t>
      </w:r>
      <w:r>
        <w:rPr>
          <w:rFonts w:ascii="宋体" w:eastAsia="宋体" w:hAnsi="宋体" w:cs="宋体" w:hint="eastAsia"/>
          <w:color w:val="auto"/>
          <w:lang w:val="zh-TW"/>
        </w:rPr>
        <w:t>采购</w:t>
      </w:r>
      <w:r>
        <w:rPr>
          <w:rFonts w:ascii="宋体" w:eastAsia="宋体" w:hAnsi="宋体" w:cs="宋体"/>
          <w:color w:val="auto"/>
          <w:lang w:val="zh-TW" w:eastAsia="zh-TW"/>
        </w:rPr>
        <w:t>有效期为</w:t>
      </w:r>
      <w:r>
        <w:rPr>
          <w:rFonts w:ascii="宋体" w:eastAsia="宋体" w:hAnsi="宋体" w:cs="宋体"/>
          <w:color w:val="auto"/>
        </w:rPr>
        <w:t>60</w:t>
      </w:r>
      <w:r>
        <w:rPr>
          <w:rFonts w:ascii="宋体" w:eastAsia="宋体" w:hAnsi="宋体" w:cs="宋体"/>
          <w:color w:val="auto"/>
          <w:lang w:val="zh-TW" w:eastAsia="zh-TW"/>
        </w:rPr>
        <w:t>天。</w:t>
      </w:r>
    </w:p>
    <w:p w:rsidR="00214019" w:rsidRDefault="00794B64">
      <w:pPr>
        <w:pStyle w:val="A2"/>
        <w:ind w:firstLineChars="150" w:firstLine="360"/>
        <w:rPr>
          <w:rFonts w:ascii="宋体" w:eastAsia="宋体" w:hAnsi="宋体" w:cs="宋体"/>
          <w:color w:val="auto"/>
        </w:rPr>
      </w:pPr>
      <w:r>
        <w:rPr>
          <w:rFonts w:ascii="宋体" w:eastAsia="宋体" w:hAnsi="宋体" w:cs="宋体"/>
          <w:color w:val="auto"/>
        </w:rPr>
        <w:t>7.</w:t>
      </w:r>
      <w:r>
        <w:rPr>
          <w:rFonts w:ascii="宋体" w:eastAsia="宋体" w:hAnsi="宋体" w:cs="宋体" w:hint="eastAsia"/>
          <w:color w:val="auto"/>
          <w:lang w:val="zh-TW"/>
        </w:rPr>
        <w:t>保证金：本项目不收取保证金。</w:t>
      </w:r>
    </w:p>
    <w:p w:rsidR="00214019" w:rsidRDefault="00794B64">
      <w:pPr>
        <w:pStyle w:val="A2"/>
        <w:ind w:firstLineChars="150" w:firstLine="360"/>
        <w:jc w:val="left"/>
        <w:rPr>
          <w:rFonts w:ascii="宋体" w:eastAsia="宋体" w:hAnsi="宋体" w:cs="宋体"/>
          <w:color w:val="auto"/>
        </w:rPr>
      </w:pPr>
      <w:r>
        <w:rPr>
          <w:rFonts w:ascii="宋体" w:eastAsia="宋体" w:hAnsi="宋体" w:cs="宋体"/>
          <w:color w:val="auto"/>
        </w:rPr>
        <w:t>8.</w:t>
      </w:r>
      <w:r>
        <w:rPr>
          <w:rFonts w:ascii="宋体" w:eastAsia="宋体" w:hAnsi="宋体" w:cs="宋体"/>
          <w:color w:val="auto"/>
          <w:lang w:val="zh-TW" w:eastAsia="zh-TW"/>
        </w:rPr>
        <w:t>履约保证金：</w:t>
      </w:r>
      <w:r>
        <w:rPr>
          <w:rFonts w:ascii="宋体" w:eastAsia="宋体" w:hAnsi="宋体" w:cs="宋体"/>
          <w:color w:val="auto"/>
          <w:kern w:val="0"/>
          <w:lang w:val="zh-TW" w:eastAsia="zh-TW"/>
        </w:rPr>
        <w:t>本项目不收取履约保证金。</w:t>
      </w:r>
    </w:p>
    <w:p w:rsidR="003E26BA" w:rsidRPr="003E26BA" w:rsidRDefault="00794B64" w:rsidP="003E26BA">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9</w:t>
      </w:r>
      <w:r>
        <w:rPr>
          <w:rFonts w:asciiTheme="minorEastAsia" w:hAnsiTheme="minorEastAsia" w:hint="eastAsia"/>
          <w:lang w:eastAsia="zh-CN"/>
        </w:rPr>
        <w:t>.</w:t>
      </w:r>
      <w:r w:rsidR="003E26BA" w:rsidRPr="003E26BA">
        <w:rPr>
          <w:rFonts w:asciiTheme="minorEastAsia" w:hAnsiTheme="minorEastAsia" w:hint="eastAsia"/>
          <w:lang w:eastAsia="zh-CN"/>
        </w:rPr>
        <w:t xml:space="preserve"> 其他要求: </w:t>
      </w:r>
    </w:p>
    <w:p w:rsidR="003E26BA" w:rsidRPr="003E26BA" w:rsidRDefault="003E26BA" w:rsidP="003E26BA">
      <w:pPr>
        <w:autoSpaceDE w:val="0"/>
        <w:autoSpaceDN w:val="0"/>
        <w:adjustRightInd w:val="0"/>
        <w:spacing w:line="360" w:lineRule="auto"/>
        <w:ind w:firstLineChars="150" w:firstLine="360"/>
        <w:rPr>
          <w:rFonts w:asciiTheme="minorEastAsia" w:hAnsiTheme="minorEastAsia"/>
          <w:lang w:eastAsia="zh-CN"/>
        </w:rPr>
      </w:pPr>
      <w:r w:rsidRPr="003E26BA">
        <w:rPr>
          <w:rFonts w:asciiTheme="minorEastAsia" w:hAnsiTheme="minorEastAsia" w:hint="eastAsia"/>
          <w:lang w:eastAsia="zh-CN"/>
        </w:rPr>
        <w:t>（1）供应商须整包进行投标，不得拆包分项。</w:t>
      </w:r>
    </w:p>
    <w:p w:rsidR="003E26BA" w:rsidRDefault="003E26BA" w:rsidP="003E26BA">
      <w:pPr>
        <w:autoSpaceDE w:val="0"/>
        <w:autoSpaceDN w:val="0"/>
        <w:adjustRightInd w:val="0"/>
        <w:spacing w:line="360" w:lineRule="auto"/>
        <w:ind w:firstLineChars="150" w:firstLine="360"/>
        <w:rPr>
          <w:rFonts w:asciiTheme="minorEastAsia" w:hAnsiTheme="minorEastAsia"/>
          <w:lang w:eastAsia="zh-CN"/>
        </w:rPr>
      </w:pPr>
      <w:r w:rsidRPr="003E26BA">
        <w:rPr>
          <w:rFonts w:asciiTheme="minorEastAsia" w:hAnsiTheme="minorEastAsia" w:hint="eastAsia"/>
          <w:lang w:eastAsia="zh-CN"/>
        </w:rPr>
        <w:t>（2）供应商不得转让合同。若出现转包情形，将按照相关法律法规执行。</w:t>
      </w:r>
    </w:p>
    <w:p w:rsidR="00214019" w:rsidRDefault="003E26BA">
      <w:pPr>
        <w:autoSpaceDE w:val="0"/>
        <w:autoSpaceDN w:val="0"/>
        <w:adjustRightInd w:val="0"/>
        <w:spacing w:line="360" w:lineRule="auto"/>
        <w:ind w:firstLineChars="150" w:firstLine="360"/>
        <w:rPr>
          <w:rFonts w:asciiTheme="minorEastAsia" w:hAnsiTheme="minorEastAsia"/>
          <w:lang w:eastAsia="zh-CN"/>
        </w:rPr>
      </w:pPr>
      <w:r>
        <w:rPr>
          <w:rFonts w:asciiTheme="minorEastAsia" w:hAnsiTheme="minorEastAsia"/>
          <w:lang w:eastAsia="zh-CN"/>
        </w:rPr>
        <w:t>10.</w:t>
      </w:r>
      <w:r w:rsidR="00794B64">
        <w:rPr>
          <w:rFonts w:asciiTheme="minorEastAsia" w:hAnsiTheme="minorEastAsia" w:hint="eastAsia"/>
          <w:lang w:eastAsia="zh-CN"/>
        </w:rPr>
        <w:t>验收方法及标准：</w:t>
      </w:r>
    </w:p>
    <w:p w:rsidR="00214019" w:rsidRDefault="00794B64">
      <w:pPr>
        <w:autoSpaceDE w:val="0"/>
        <w:autoSpaceDN w:val="0"/>
        <w:adjustRightInd w:val="0"/>
        <w:spacing w:line="360" w:lineRule="auto"/>
        <w:ind w:firstLineChars="200" w:firstLine="480"/>
        <w:rPr>
          <w:rFonts w:ascii="宋体" w:eastAsia="宋体" w:hAnsi="宋体"/>
          <w:lang w:eastAsia="zh-CN"/>
        </w:rPr>
      </w:pPr>
      <w:r>
        <w:rPr>
          <w:rFonts w:ascii="宋体" w:eastAsia="宋体" w:hAnsi="宋体" w:hint="eastAsia"/>
          <w:lang w:eastAsia="zh-CN"/>
        </w:rPr>
        <w:t>按照采购合同要求对供应方的每一项技术、服务、安全标准的履约情况进行确认。采购人根据需要随产品出厂检验、到货检验、安装调试检验、配套服务检验等</w:t>
      </w:r>
      <w:r>
        <w:rPr>
          <w:rFonts w:ascii="宋体" w:eastAsia="宋体" w:hAnsi="宋体" w:hint="eastAsia"/>
          <w:lang w:eastAsia="zh-CN"/>
        </w:rPr>
        <w:lastRenderedPageBreak/>
        <w:t>多重验收环节。必要时，采购人有权邀请参加本项目的其他供应商或者第三方机构参与验收。参与验收的供应商或者第三方机构的意见作为验收书的参考资料一并存档。验收结束后，应当出具验收书，列明各项标准的验收情况及项目总体评价，由验收双方共同签署。</w:t>
      </w:r>
    </w:p>
    <w:p w:rsidR="00214019" w:rsidRDefault="00794B64">
      <w:pPr>
        <w:pStyle w:val="20"/>
        <w:spacing w:line="360" w:lineRule="auto"/>
        <w:ind w:firstLine="140"/>
        <w:rPr>
          <w:rFonts w:ascii="宋体" w:eastAsia="宋体" w:hAnsi="宋体" w:cs="宋体"/>
          <w:b/>
          <w:bCs/>
          <w:color w:val="auto"/>
          <w:lang w:val="zh-TW"/>
        </w:rPr>
      </w:pPr>
      <w:bookmarkStart w:id="6" w:name="_Toc57632745"/>
      <w:r>
        <w:rPr>
          <w:rFonts w:ascii="宋体" w:eastAsia="宋体" w:hAnsi="宋体" w:cs="宋体" w:hint="eastAsia"/>
          <w:b/>
          <w:bCs/>
          <w:color w:val="auto"/>
          <w:lang w:val="zh-TW"/>
        </w:rPr>
        <w:t>五</w:t>
      </w:r>
      <w:r>
        <w:rPr>
          <w:rFonts w:ascii="宋体" w:eastAsia="宋体" w:hAnsi="宋体" w:cs="宋体"/>
          <w:b/>
          <w:bCs/>
          <w:color w:val="auto"/>
          <w:lang w:val="zh-TW" w:eastAsia="zh-TW"/>
        </w:rPr>
        <w:t>、</w:t>
      </w:r>
      <w:r>
        <w:rPr>
          <w:rFonts w:ascii="宋体" w:eastAsia="宋体" w:hAnsi="宋体" w:cs="宋体" w:hint="eastAsia"/>
          <w:b/>
          <w:bCs/>
          <w:color w:val="auto"/>
          <w:lang w:val="zh-TW"/>
        </w:rPr>
        <w:t>采购</w:t>
      </w:r>
      <w:r>
        <w:rPr>
          <w:rFonts w:ascii="宋体" w:eastAsia="宋体" w:hAnsi="宋体" w:cs="宋体"/>
          <w:b/>
          <w:bCs/>
          <w:color w:val="auto"/>
          <w:lang w:val="zh-TW" w:eastAsia="zh-TW"/>
        </w:rPr>
        <w:t>程序</w:t>
      </w:r>
      <w:bookmarkEnd w:id="6"/>
    </w:p>
    <w:p w:rsidR="00214019" w:rsidRDefault="00794B64">
      <w:pPr>
        <w:widowControl w:val="0"/>
        <w:spacing w:line="360" w:lineRule="auto"/>
        <w:ind w:firstLineChars="200" w:firstLine="480"/>
        <w:rPr>
          <w:rFonts w:ascii="宋体" w:eastAsia="宋体" w:hAnsi="宋体" w:cs="宋体"/>
          <w:kern w:val="2"/>
          <w:u w:color="000000"/>
          <w:lang w:eastAsia="zh-CN"/>
        </w:rPr>
      </w:pPr>
      <w:r>
        <w:rPr>
          <w:rFonts w:ascii="宋体" w:eastAsia="宋体" w:hAnsi="宋体" w:cs="宋体"/>
          <w:kern w:val="2"/>
          <w:u w:color="000000"/>
          <w:lang w:eastAsia="zh-CN"/>
        </w:rPr>
        <w:t>1.</w:t>
      </w:r>
      <w:r>
        <w:rPr>
          <w:rFonts w:ascii="宋体" w:eastAsia="宋体" w:hAnsi="宋体" w:cs="宋体"/>
          <w:kern w:val="2"/>
          <w:u w:color="000000"/>
          <w:lang w:val="zh-TW" w:eastAsia="zh-TW"/>
        </w:rPr>
        <w:t>参加人员及要求</w:t>
      </w:r>
    </w:p>
    <w:p w:rsidR="00214019" w:rsidRDefault="00794B64">
      <w:pPr>
        <w:widowControl w:val="0"/>
        <w:autoSpaceDE w:val="0"/>
        <w:autoSpaceDN w:val="0"/>
        <w:adjustRightInd w:val="0"/>
        <w:spacing w:line="360" w:lineRule="auto"/>
        <w:ind w:firstLine="446"/>
        <w:rPr>
          <w:rFonts w:ascii="宋体" w:eastAsia="宋体" w:hAnsi="宋体" w:cs="宋体"/>
          <w:lang w:val="zh-TW" w:eastAsia="zh-CN"/>
        </w:rPr>
      </w:pPr>
      <w:r>
        <w:rPr>
          <w:rFonts w:ascii="宋体" w:eastAsia="宋体" w:hAnsi="宋体" w:cs="宋体" w:hint="eastAsia"/>
          <w:lang w:val="zh-TW" w:eastAsia="zh-TW"/>
        </w:rPr>
        <w:t>供应商须由法定代表人或其委托代理人参加投标，须携带以下资料，在资质审查时未按照以下要求提供的，将视为无效。除资质原件（若有）退回，其他资料全部予以留存。</w:t>
      </w:r>
    </w:p>
    <w:tbl>
      <w:tblPr>
        <w:tblW w:w="87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9"/>
        <w:gridCol w:w="2985"/>
        <w:gridCol w:w="5095"/>
      </w:tblGrid>
      <w:tr w:rsidR="00214019">
        <w:trPr>
          <w:trHeight w:val="500"/>
          <w:jc w:val="center"/>
        </w:trPr>
        <w:tc>
          <w:tcPr>
            <w:tcW w:w="629" w:type="dxa"/>
            <w:vAlign w:val="center"/>
          </w:tcPr>
          <w:p w:rsidR="00214019" w:rsidRDefault="00794B64">
            <w:pPr>
              <w:widowControl w:val="0"/>
              <w:adjustRightInd w:val="0"/>
              <w:snapToGrid w:val="0"/>
              <w:spacing w:line="320" w:lineRule="exact"/>
              <w:jc w:val="both"/>
              <w:rPr>
                <w:rFonts w:ascii="宋体" w:eastAsia="宋体" w:hAnsi="宋体" w:cs="宋体"/>
                <w:b/>
                <w:kern w:val="2"/>
                <w:lang w:eastAsia="zh-CN"/>
              </w:rPr>
            </w:pPr>
            <w:r>
              <w:rPr>
                <w:rFonts w:ascii="宋体" w:eastAsia="宋体" w:hAnsi="宋体" w:cs="宋体" w:hint="eastAsia"/>
                <w:b/>
                <w:kern w:val="2"/>
                <w:lang w:eastAsia="zh-CN"/>
              </w:rPr>
              <w:t>序号</w:t>
            </w:r>
          </w:p>
        </w:tc>
        <w:tc>
          <w:tcPr>
            <w:tcW w:w="2985" w:type="dxa"/>
            <w:vAlign w:val="center"/>
          </w:tcPr>
          <w:p w:rsidR="00214019" w:rsidRDefault="00794B64">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证件要求</w:t>
            </w:r>
          </w:p>
        </w:tc>
        <w:tc>
          <w:tcPr>
            <w:tcW w:w="5095" w:type="dxa"/>
            <w:vAlign w:val="center"/>
          </w:tcPr>
          <w:p w:rsidR="00214019" w:rsidRDefault="00794B64">
            <w:pPr>
              <w:widowControl w:val="0"/>
              <w:adjustRightInd w:val="0"/>
              <w:snapToGrid w:val="0"/>
              <w:spacing w:line="320" w:lineRule="exact"/>
              <w:jc w:val="center"/>
              <w:rPr>
                <w:rFonts w:ascii="宋体" w:eastAsia="宋体" w:hAnsi="宋体" w:cs="宋体"/>
                <w:b/>
                <w:kern w:val="2"/>
                <w:lang w:eastAsia="zh-CN"/>
              </w:rPr>
            </w:pPr>
            <w:r>
              <w:rPr>
                <w:rFonts w:ascii="宋体" w:eastAsia="宋体" w:hAnsi="宋体" w:cs="宋体" w:hint="eastAsia"/>
                <w:b/>
                <w:kern w:val="2"/>
                <w:lang w:eastAsia="zh-CN"/>
              </w:rPr>
              <w:t>合格条件</w:t>
            </w:r>
          </w:p>
        </w:tc>
      </w:tr>
      <w:tr w:rsidR="00214019">
        <w:trPr>
          <w:trHeight w:val="70"/>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1</w:t>
            </w:r>
          </w:p>
        </w:tc>
        <w:tc>
          <w:tcPr>
            <w:tcW w:w="298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营业执照副本或事业单位法人证书或民办非企业单位登记证书或社会团体法人登记证书或基金会法人登记证书</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复印件附于响应文件内</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val="zh-CN" w:eastAsia="zh-CN"/>
              </w:rPr>
              <w:t>财务状况报告等相关材料</w:t>
            </w:r>
          </w:p>
        </w:tc>
        <w:tc>
          <w:tcPr>
            <w:tcW w:w="5095" w:type="dxa"/>
            <w:vAlign w:val="center"/>
          </w:tcPr>
          <w:p w:rsidR="00214019" w:rsidRDefault="00794B64">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（1）提供2021年度或2022年度经第三方会计师事务所审计的企业财务报告复印件；</w:t>
            </w:r>
          </w:p>
          <w:p w:rsidR="00214019" w:rsidRDefault="00794B64">
            <w:pPr>
              <w:widowControl w:val="0"/>
              <w:adjustRightInd w:val="0"/>
              <w:snapToGrid w:val="0"/>
              <w:spacing w:line="36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（2）提交响应文件截止日期前3个月内银行出具的资信证明复印件加盖公章；</w:t>
            </w:r>
          </w:p>
          <w:p w:rsidR="00214019" w:rsidRDefault="00794B64">
            <w:pPr>
              <w:widowControl w:val="0"/>
              <w:adjustRightInd w:val="0"/>
              <w:snapToGrid w:val="0"/>
              <w:spacing w:line="320" w:lineRule="exact"/>
              <w:jc w:val="both"/>
              <w:rPr>
                <w:rFonts w:ascii="宋体" w:eastAsia="宋体" w:hAnsi="宋体" w:cs="宋体"/>
                <w:b/>
                <w:kern w:val="2"/>
                <w:sz w:val="21"/>
                <w:szCs w:val="21"/>
                <w:lang w:eastAsia="zh-CN"/>
              </w:rPr>
            </w:pPr>
            <w:r>
              <w:rPr>
                <w:rFonts w:ascii="宋体" w:eastAsia="宋体" w:hAnsi="宋体" w:cs="宋体" w:hint="eastAsia"/>
                <w:kern w:val="2"/>
                <w:sz w:val="21"/>
                <w:szCs w:val="21"/>
                <w:lang w:val="zh-CN" w:eastAsia="zh-CN"/>
              </w:rPr>
              <w:t>注：以上两项提供任一项即可；</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3</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依法缴纳税收和社会保险费的相关证明材料</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2022年至少1个月的依法缴纳税收和社会保障资金（专用收据或社会保险缴纳清单等）的相关证明材料复印件并加盖公章（原件备查）</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4</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无重大违法记录</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交响应文件截止日前3年在经营活动中没有重大违法记录的书面声明（截至提交响应文件截止日成立不足3年的供应商可提供自成立以来无重大违法记录的书面声明）原件（加盖公章、由法定代表人签字或盖章）附于响应文件内</w:t>
            </w:r>
          </w:p>
        </w:tc>
      </w:tr>
      <w:tr w:rsidR="00214019">
        <w:trPr>
          <w:cantSplit/>
          <w:trHeight w:val="642"/>
          <w:jc w:val="center"/>
        </w:trPr>
        <w:tc>
          <w:tcPr>
            <w:tcW w:w="629" w:type="dxa"/>
            <w:vMerge w:val="restart"/>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5</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供应商若为法人参加投标</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法定代表人身份证明书（加盖公章、由法定代表人签字或盖章）原件附于响应文件内</w:t>
            </w:r>
          </w:p>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法定代表人身份证原件</w:t>
            </w:r>
          </w:p>
        </w:tc>
      </w:tr>
      <w:tr w:rsidR="00214019">
        <w:trPr>
          <w:cantSplit/>
          <w:trHeight w:val="712"/>
          <w:jc w:val="center"/>
        </w:trPr>
        <w:tc>
          <w:tcPr>
            <w:tcW w:w="629" w:type="dxa"/>
            <w:vMerge/>
            <w:vAlign w:val="center"/>
          </w:tcPr>
          <w:p w:rsidR="00214019" w:rsidRDefault="00214019">
            <w:pPr>
              <w:widowControl w:val="0"/>
              <w:spacing w:line="320" w:lineRule="exact"/>
              <w:jc w:val="both"/>
              <w:rPr>
                <w:rFonts w:ascii="宋体" w:eastAsia="宋体" w:hAnsi="宋体" w:cs="宋体"/>
                <w:kern w:val="2"/>
                <w:sz w:val="21"/>
                <w:szCs w:val="21"/>
                <w:lang w:eastAsia="zh-CN"/>
              </w:rPr>
            </w:pP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供应商若为被授权人参加投标</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法人代表授权书（加盖公章、由法定代表人签字或盖章）原件附于响应文件内</w:t>
            </w:r>
          </w:p>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b/>
                <w:bCs/>
                <w:kern w:val="2"/>
                <w:sz w:val="21"/>
                <w:szCs w:val="21"/>
                <w:lang w:eastAsia="zh-CN"/>
              </w:rPr>
              <w:t>被授权人身份证原件</w:t>
            </w:r>
          </w:p>
        </w:tc>
      </w:tr>
      <w:tr w:rsidR="00214019">
        <w:trPr>
          <w:cantSplit/>
          <w:trHeight w:val="712"/>
          <w:jc w:val="center"/>
        </w:trPr>
        <w:tc>
          <w:tcPr>
            <w:tcW w:w="629" w:type="dxa"/>
            <w:vAlign w:val="center"/>
          </w:tcPr>
          <w:p w:rsidR="00214019" w:rsidRDefault="00794B64">
            <w:pPr>
              <w:spacing w:line="320" w:lineRule="exact"/>
              <w:rPr>
                <w:rFonts w:ascii="宋体" w:eastAsia="宋体" w:hAnsi="宋体" w:cs="宋体"/>
                <w:kern w:val="2"/>
                <w:sz w:val="21"/>
                <w:szCs w:val="21"/>
                <w:lang w:eastAsia="zh-CN"/>
              </w:rPr>
            </w:pPr>
            <w:r>
              <w:rPr>
                <w:rFonts w:ascii="宋体" w:hAnsi="宋体" w:cs="宋体"/>
                <w:sz w:val="21"/>
                <w:szCs w:val="21"/>
                <w:lang w:eastAsia="zh-CN"/>
              </w:rPr>
              <w:t>6</w:t>
            </w:r>
          </w:p>
        </w:tc>
        <w:tc>
          <w:tcPr>
            <w:tcW w:w="2985" w:type="dxa"/>
            <w:vAlign w:val="center"/>
          </w:tcPr>
          <w:p w:rsidR="00214019" w:rsidRDefault="00794B64">
            <w:pPr>
              <w:spacing w:line="320" w:lineRule="exact"/>
              <w:rPr>
                <w:rFonts w:ascii="宋体" w:eastAsia="宋体" w:hAnsi="宋体" w:cs="宋体"/>
                <w:kern w:val="2"/>
                <w:sz w:val="21"/>
                <w:szCs w:val="21"/>
                <w:lang w:val="zh-CN" w:eastAsia="zh-CN"/>
              </w:rPr>
            </w:pPr>
            <w:r>
              <w:rPr>
                <w:rFonts w:ascii="宋体" w:eastAsia="宋体" w:hAnsi="宋体" w:cs="宋体" w:hint="eastAsia"/>
                <w:sz w:val="21"/>
                <w:szCs w:val="21"/>
                <w:lang w:val="zh-CN"/>
              </w:rPr>
              <w:t>非联合体声明函</w:t>
            </w:r>
          </w:p>
        </w:tc>
        <w:tc>
          <w:tcPr>
            <w:tcW w:w="5095" w:type="dxa"/>
            <w:vAlign w:val="center"/>
          </w:tcPr>
          <w:p w:rsidR="00214019" w:rsidRDefault="00794B64">
            <w:pPr>
              <w:adjustRightInd w:val="0"/>
              <w:snapToGrid w:val="0"/>
              <w:spacing w:line="320" w:lineRule="exact"/>
              <w:rPr>
                <w:rFonts w:ascii="宋体" w:eastAsia="宋体" w:hAnsi="宋体" w:cs="宋体"/>
                <w:b/>
                <w:bCs/>
                <w:kern w:val="2"/>
                <w:sz w:val="21"/>
                <w:szCs w:val="21"/>
                <w:lang w:eastAsia="zh-CN"/>
              </w:rPr>
            </w:pPr>
            <w:r>
              <w:rPr>
                <w:rFonts w:ascii="宋体" w:eastAsia="宋体" w:hAnsi="宋体" w:cs="宋体" w:hint="eastAsia"/>
                <w:sz w:val="21"/>
                <w:szCs w:val="21"/>
                <w:lang w:eastAsia="zh-CN"/>
              </w:rPr>
              <w:t>原件（加盖公章、由法定代表人签字或盖章）附于响应文件内</w:t>
            </w:r>
          </w:p>
        </w:tc>
      </w:tr>
      <w:tr w:rsidR="00214019">
        <w:trPr>
          <w:cantSplit/>
          <w:trHeight w:val="401"/>
          <w:jc w:val="center"/>
        </w:trPr>
        <w:tc>
          <w:tcPr>
            <w:tcW w:w="629" w:type="dxa"/>
            <w:vAlign w:val="center"/>
          </w:tcPr>
          <w:p w:rsidR="00214019" w:rsidRDefault="00794B64">
            <w:pPr>
              <w:widowControl w:val="0"/>
              <w:spacing w:line="320" w:lineRule="exact"/>
              <w:jc w:val="both"/>
              <w:rPr>
                <w:rFonts w:ascii="宋体" w:eastAsia="宋体" w:hAnsi="宋体" w:cs="宋体"/>
                <w:kern w:val="2"/>
                <w:sz w:val="21"/>
                <w:szCs w:val="21"/>
                <w:lang w:eastAsia="zh-CN"/>
              </w:rPr>
            </w:pPr>
            <w:r>
              <w:rPr>
                <w:rFonts w:ascii="宋体" w:eastAsia="宋体" w:hAnsi="宋体" w:cs="宋体"/>
                <w:kern w:val="2"/>
                <w:sz w:val="21"/>
                <w:szCs w:val="21"/>
                <w:lang w:eastAsia="zh-CN"/>
              </w:rPr>
              <w:t>7</w:t>
            </w:r>
          </w:p>
        </w:tc>
        <w:tc>
          <w:tcPr>
            <w:tcW w:w="2985" w:type="dxa"/>
            <w:vAlign w:val="center"/>
          </w:tcPr>
          <w:p w:rsidR="00214019" w:rsidRDefault="00794B64">
            <w:pPr>
              <w:widowControl w:val="0"/>
              <w:spacing w:line="320" w:lineRule="exact"/>
              <w:jc w:val="both"/>
              <w:rPr>
                <w:rFonts w:ascii="宋体" w:eastAsia="宋体" w:hAnsi="宋体" w:cs="宋体"/>
                <w:kern w:val="2"/>
                <w:sz w:val="21"/>
                <w:szCs w:val="21"/>
                <w:lang w:val="zh-CN" w:eastAsia="zh-CN"/>
              </w:rPr>
            </w:pPr>
            <w:r>
              <w:rPr>
                <w:rFonts w:ascii="宋体" w:eastAsia="宋体" w:hAnsi="宋体" w:cs="宋体" w:hint="eastAsia"/>
                <w:kern w:val="2"/>
                <w:sz w:val="21"/>
                <w:szCs w:val="21"/>
                <w:lang w:val="zh-CN" w:eastAsia="zh-CN"/>
              </w:rPr>
              <w:t>相关</w:t>
            </w:r>
            <w:r>
              <w:rPr>
                <w:rFonts w:ascii="宋体" w:eastAsia="宋体" w:hAnsi="宋体" w:cs="宋体"/>
                <w:kern w:val="2"/>
                <w:sz w:val="21"/>
                <w:szCs w:val="21"/>
                <w:lang w:val="zh-CN" w:eastAsia="zh-CN"/>
              </w:rPr>
              <w:t>资质证明</w:t>
            </w:r>
          </w:p>
        </w:tc>
        <w:tc>
          <w:tcPr>
            <w:tcW w:w="5095" w:type="dxa"/>
            <w:vAlign w:val="center"/>
          </w:tcPr>
          <w:p w:rsidR="00214019" w:rsidRDefault="00794B64">
            <w:pPr>
              <w:widowControl w:val="0"/>
              <w:adjustRightInd w:val="0"/>
              <w:snapToGrid w:val="0"/>
              <w:spacing w:line="320" w:lineRule="exact"/>
              <w:jc w:val="both"/>
              <w:rPr>
                <w:rFonts w:ascii="宋体" w:eastAsia="宋体" w:hAnsi="宋体" w:cs="宋体"/>
                <w:kern w:val="2"/>
                <w:sz w:val="21"/>
                <w:szCs w:val="21"/>
                <w:lang w:eastAsia="zh-CN"/>
              </w:rPr>
            </w:pPr>
            <w:r>
              <w:rPr>
                <w:rFonts w:ascii="宋体" w:eastAsia="宋体" w:hAnsi="宋体" w:cs="宋体" w:hint="eastAsia"/>
                <w:kern w:val="2"/>
                <w:sz w:val="21"/>
                <w:szCs w:val="21"/>
                <w:lang w:eastAsia="zh-CN"/>
              </w:rPr>
              <w:t>提供</w:t>
            </w:r>
            <w:r>
              <w:rPr>
                <w:rFonts w:ascii="宋体" w:eastAsia="宋体" w:hAnsi="宋体" w:cs="宋体"/>
                <w:kern w:val="2"/>
                <w:sz w:val="21"/>
                <w:szCs w:val="21"/>
                <w:lang w:eastAsia="zh-CN"/>
              </w:rPr>
              <w:t>资质</w:t>
            </w:r>
            <w:r>
              <w:rPr>
                <w:rFonts w:ascii="宋体" w:eastAsia="宋体" w:hAnsi="宋体" w:cs="宋体" w:hint="eastAsia"/>
                <w:kern w:val="2"/>
                <w:sz w:val="21"/>
                <w:szCs w:val="21"/>
                <w:lang w:eastAsia="zh-CN"/>
              </w:rPr>
              <w:t>复印件加盖</w:t>
            </w:r>
            <w:r>
              <w:rPr>
                <w:rFonts w:ascii="宋体" w:eastAsia="宋体" w:hAnsi="宋体" w:cs="宋体"/>
                <w:kern w:val="2"/>
                <w:sz w:val="21"/>
                <w:szCs w:val="21"/>
                <w:lang w:eastAsia="zh-CN"/>
              </w:rPr>
              <w:t>公章</w:t>
            </w:r>
          </w:p>
        </w:tc>
      </w:tr>
    </w:tbl>
    <w:p w:rsidR="00214019" w:rsidRDefault="00214019">
      <w:pPr>
        <w:pStyle w:val="A2"/>
        <w:rPr>
          <w:color w:val="auto"/>
        </w:rPr>
      </w:pP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lastRenderedPageBreak/>
        <w:t>2.</w:t>
      </w:r>
      <w:r>
        <w:rPr>
          <w:rFonts w:ascii="宋体" w:eastAsia="宋体" w:hAnsi="宋体" w:cs="宋体" w:hint="eastAsia"/>
          <w:kern w:val="2"/>
          <w:u w:color="000000"/>
          <w:lang w:val="zh-TW" w:eastAsia="zh-CN"/>
        </w:rPr>
        <w:t>响应文件审查及评审</w:t>
      </w:r>
    </w:p>
    <w:p w:rsidR="00214019" w:rsidRDefault="00794B64">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资格性检查。依据法律法规和</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文件的规定，对响应文件中的资格证明等进行审查，以确定</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是否具备</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14019" w:rsidRDefault="00794B64">
      <w:pPr>
        <w:widowControl w:val="0"/>
        <w:spacing w:line="360" w:lineRule="auto"/>
        <w:ind w:firstLine="480"/>
        <w:jc w:val="both"/>
        <w:rPr>
          <w:rFonts w:ascii="宋体" w:eastAsia="宋体" w:hAnsi="宋体" w:cs="宋体"/>
          <w:kern w:val="2"/>
          <w:u w:color="000000"/>
          <w:lang w:val="zh-TW" w:eastAsia="zh-TW"/>
        </w:rPr>
      </w:pPr>
      <w:r>
        <w:rPr>
          <w:rFonts w:ascii="宋体" w:eastAsia="宋体" w:hAnsi="宋体" w:cs="宋体"/>
          <w:kern w:val="2"/>
          <w:u w:color="000000"/>
          <w:lang w:val="zh-TW" w:eastAsia="zh-TW"/>
        </w:rPr>
        <w:t>符合性检查。依据</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文件的规定，从响应文件的有效性、真实性、完整性和对采购文件的响应程度进行审查，以确定是否对</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文件的实质性要求作出响应。</w:t>
      </w:r>
    </w:p>
    <w:p w:rsidR="00214019" w:rsidRPr="008A3DF2" w:rsidRDefault="00794B64">
      <w:pPr>
        <w:widowControl w:val="0"/>
        <w:spacing w:line="360" w:lineRule="auto"/>
        <w:ind w:firstLine="480"/>
        <w:jc w:val="both"/>
        <w:rPr>
          <w:rFonts w:ascii="宋体" w:eastAsia="宋体" w:hAnsi="宋体" w:cs="宋体"/>
          <w:b/>
          <w:bCs/>
          <w:kern w:val="2"/>
          <w:highlight w:val="yellow"/>
          <w:u w:color="000000"/>
          <w:lang w:eastAsia="zh-CN"/>
        </w:rPr>
      </w:pPr>
      <w:r w:rsidRPr="008A3DF2">
        <w:rPr>
          <w:rFonts w:ascii="宋体" w:eastAsia="宋体" w:hAnsi="宋体" w:cs="宋体"/>
          <w:b/>
          <w:bCs/>
          <w:kern w:val="2"/>
          <w:highlight w:val="yellow"/>
          <w:u w:color="000000"/>
          <w:lang w:eastAsia="zh-CN"/>
        </w:rPr>
        <w:t>3.</w:t>
      </w:r>
      <w:r w:rsidRPr="008A3DF2">
        <w:rPr>
          <w:rFonts w:ascii="宋体" w:eastAsia="宋体" w:hAnsi="宋体" w:cs="宋体" w:hint="eastAsia"/>
          <w:b/>
          <w:bCs/>
          <w:kern w:val="2"/>
          <w:highlight w:val="yellow"/>
          <w:u w:color="000000"/>
          <w:lang w:val="zh-TW" w:eastAsia="zh-CN"/>
        </w:rPr>
        <w:t>评定成交的方法</w:t>
      </w:r>
    </w:p>
    <w:p w:rsidR="00214019" w:rsidRDefault="00794B64">
      <w:pPr>
        <w:widowControl w:val="0"/>
        <w:spacing w:line="360" w:lineRule="auto"/>
        <w:ind w:firstLineChars="400" w:firstLine="964"/>
        <w:jc w:val="both"/>
        <w:rPr>
          <w:rFonts w:ascii="宋体" w:eastAsia="PMingLiU" w:hAnsi="宋体" w:cs="宋体"/>
          <w:b/>
          <w:bCs/>
          <w:kern w:val="2"/>
          <w:highlight w:val="yellow"/>
          <w:u w:color="000000"/>
          <w:lang w:val="zh-TW" w:eastAsia="zh-TW"/>
        </w:rPr>
      </w:pPr>
      <w:r w:rsidRPr="008A3DF2">
        <w:rPr>
          <w:rFonts w:ascii="宋体" w:eastAsia="宋体" w:hAnsi="宋体" w:cs="宋体" w:hint="eastAsia"/>
          <w:b/>
          <w:bCs/>
          <w:kern w:val="2"/>
          <w:highlight w:val="yellow"/>
          <w:u w:color="000000"/>
          <w:lang w:val="zh-TW" w:eastAsia="zh-TW"/>
        </w:rPr>
        <w:t>采用“客观评审”与“主观评审”综合的评审方法。</w:t>
      </w:r>
    </w:p>
    <w:p w:rsidR="00214019" w:rsidRPr="008A3DF2" w:rsidRDefault="00794B64">
      <w:pPr>
        <w:widowControl w:val="0"/>
        <w:spacing w:line="360" w:lineRule="auto"/>
        <w:ind w:firstLine="480"/>
        <w:jc w:val="both"/>
        <w:rPr>
          <w:rFonts w:ascii="宋体" w:eastAsia="宋体" w:hAnsi="宋体" w:cs="宋体"/>
          <w:b/>
          <w:bCs/>
          <w:kern w:val="2"/>
          <w:highlight w:val="yellow"/>
          <w:u w:color="000000"/>
          <w:lang w:val="zh-TW" w:eastAsia="zh-TW"/>
        </w:rPr>
      </w:pPr>
      <w:r w:rsidRPr="008A3DF2">
        <w:rPr>
          <w:rFonts w:ascii="宋体" w:eastAsia="宋体" w:hAnsi="宋体" w:cs="宋体" w:hint="eastAsia"/>
          <w:b/>
          <w:bCs/>
          <w:kern w:val="2"/>
          <w:highlight w:val="yellow"/>
          <w:u w:color="000000"/>
          <w:lang w:val="zh-TW" w:eastAsia="zh-TW"/>
        </w:rPr>
        <w:t xml:space="preserve">    </w:t>
      </w:r>
      <w:r w:rsidRPr="008A3DF2">
        <w:rPr>
          <w:rFonts w:ascii="宋体" w:eastAsia="PMingLiU" w:hAnsi="宋体" w:cs="宋体"/>
          <w:b/>
          <w:bCs/>
          <w:kern w:val="2"/>
          <w:highlight w:val="yellow"/>
          <w:u w:color="000000"/>
          <w:lang w:val="zh-TW" w:eastAsia="zh-TW"/>
        </w:rPr>
        <w:t>(</w:t>
      </w:r>
      <w:r w:rsidRPr="008A3DF2">
        <w:rPr>
          <w:rFonts w:ascii="宋体" w:eastAsia="宋体" w:hAnsi="宋体" w:cs="宋体" w:hint="eastAsia"/>
          <w:b/>
          <w:bCs/>
          <w:kern w:val="2"/>
          <w:highlight w:val="yellow"/>
          <w:u w:color="000000"/>
          <w:lang w:val="zh-TW" w:eastAsia="zh-TW"/>
        </w:rPr>
        <w:t>1）客观分，满分为50分</w:t>
      </w:r>
    </w:p>
    <w:p w:rsidR="00214019" w:rsidRPr="008A3DF2" w:rsidRDefault="00794B64">
      <w:pPr>
        <w:widowControl w:val="0"/>
        <w:spacing w:line="360" w:lineRule="auto"/>
        <w:ind w:firstLineChars="400" w:firstLine="964"/>
        <w:jc w:val="both"/>
        <w:rPr>
          <w:rFonts w:ascii="宋体" w:eastAsia="宋体" w:hAnsi="宋体" w:cs="宋体"/>
          <w:b/>
          <w:bCs/>
          <w:kern w:val="2"/>
          <w:highlight w:val="yellow"/>
          <w:u w:color="000000"/>
          <w:lang w:val="zh-TW" w:eastAsia="zh-TW"/>
        </w:rPr>
      </w:pPr>
      <w:r w:rsidRPr="008A3DF2">
        <w:rPr>
          <w:rFonts w:ascii="宋体" w:eastAsia="宋体" w:hAnsi="宋体" w:cs="宋体" w:hint="eastAsia"/>
          <w:b/>
          <w:bCs/>
          <w:kern w:val="2"/>
          <w:highlight w:val="yellow"/>
          <w:u w:color="000000"/>
          <w:lang w:val="zh-TW" w:eastAsia="zh-TW"/>
        </w:rPr>
        <w:t>客观分计算方法：（基准价／X）*50=得分，其中：基准价为所有投标单位中的最低报价，X为投标单位报价，得分取小数点后三位。</w:t>
      </w:r>
    </w:p>
    <w:p w:rsidR="00214019" w:rsidRPr="008A3DF2" w:rsidRDefault="00794B64">
      <w:pPr>
        <w:widowControl w:val="0"/>
        <w:spacing w:line="360" w:lineRule="auto"/>
        <w:ind w:firstLineChars="400" w:firstLine="961"/>
        <w:jc w:val="both"/>
        <w:rPr>
          <w:rFonts w:ascii="宋体" w:eastAsia="宋体" w:hAnsi="宋体" w:cs="宋体"/>
          <w:b/>
          <w:bCs/>
          <w:kern w:val="2"/>
          <w:highlight w:val="yellow"/>
          <w:u w:color="000000"/>
          <w:lang w:val="zh-TW" w:eastAsia="zh-TW"/>
        </w:rPr>
      </w:pPr>
      <w:r w:rsidRPr="008A3DF2">
        <w:rPr>
          <w:rFonts w:ascii="宋体" w:eastAsia="PMingLiU" w:hAnsi="宋体" w:cs="宋体"/>
          <w:b/>
          <w:bCs/>
          <w:kern w:val="2"/>
          <w:highlight w:val="yellow"/>
          <w:u w:color="000000"/>
          <w:lang w:val="zh-TW" w:eastAsia="zh-TW"/>
        </w:rPr>
        <w:t>(</w:t>
      </w:r>
      <w:r w:rsidRPr="008A3DF2">
        <w:rPr>
          <w:rFonts w:ascii="宋体" w:eastAsia="宋体" w:hAnsi="宋体" w:cs="宋体" w:hint="eastAsia"/>
          <w:b/>
          <w:bCs/>
          <w:kern w:val="2"/>
          <w:highlight w:val="yellow"/>
          <w:u w:color="000000"/>
          <w:lang w:val="zh-TW" w:eastAsia="zh-TW"/>
        </w:rPr>
        <w:t>2）主观分，满分为50分</w:t>
      </w:r>
    </w:p>
    <w:p w:rsidR="00214019" w:rsidRDefault="00794B64">
      <w:pPr>
        <w:widowControl w:val="0"/>
        <w:spacing w:line="360" w:lineRule="auto"/>
        <w:ind w:firstLineChars="400" w:firstLine="964"/>
        <w:jc w:val="both"/>
        <w:rPr>
          <w:rFonts w:ascii="宋体" w:eastAsia="PMingLiU" w:hAnsi="宋体" w:cs="宋体"/>
          <w:b/>
          <w:bCs/>
          <w:lang w:val="zh-TW" w:eastAsia="zh-TW"/>
        </w:rPr>
      </w:pPr>
      <w:r w:rsidRPr="008A3DF2">
        <w:rPr>
          <w:rFonts w:ascii="宋体" w:eastAsia="宋体" w:hAnsi="宋体" w:cs="宋体" w:hint="eastAsia"/>
          <w:b/>
          <w:bCs/>
          <w:kern w:val="2"/>
          <w:highlight w:val="yellow"/>
          <w:u w:color="000000"/>
          <w:lang w:val="zh-TW" w:eastAsia="zh-TW"/>
        </w:rPr>
        <w:t>主观分计算方法：投标商结合项目需求，准备3分钟项目说明。并回答评标代表2个问题。评标人根据投标书现场响应与问题回答进行打分，满分为50分。</w:t>
      </w:r>
    </w:p>
    <w:p w:rsidR="00214019" w:rsidRDefault="00794B64">
      <w:pPr>
        <w:widowControl w:val="0"/>
        <w:spacing w:line="360" w:lineRule="auto"/>
        <w:ind w:firstLineChars="250" w:firstLine="602"/>
        <w:jc w:val="both"/>
        <w:rPr>
          <w:rFonts w:ascii="宋体" w:eastAsia="宋体" w:hAnsi="宋体" w:cs="宋体"/>
          <w:kern w:val="2"/>
          <w:u w:color="000000"/>
          <w:lang w:val="zh-TW" w:eastAsia="zh-TW"/>
        </w:rPr>
      </w:pPr>
      <w:r>
        <w:rPr>
          <w:rFonts w:ascii="宋体" w:eastAsia="宋体" w:hAnsi="宋体" w:cs="宋体" w:hint="eastAsia"/>
          <w:b/>
          <w:bCs/>
          <w:kern w:val="2"/>
          <w:u w:color="000000"/>
          <w:lang w:eastAsia="zh-CN"/>
        </w:rPr>
        <w:t>4</w:t>
      </w:r>
      <w:r>
        <w:rPr>
          <w:rFonts w:ascii="宋体" w:eastAsia="宋体" w:hAnsi="宋体" w:cs="宋体"/>
          <w:b/>
          <w:bCs/>
          <w:kern w:val="2"/>
          <w:u w:color="000000"/>
          <w:lang w:eastAsia="zh-CN"/>
        </w:rPr>
        <w:t>.</w:t>
      </w:r>
      <w:r>
        <w:rPr>
          <w:rFonts w:ascii="宋体" w:eastAsia="宋体" w:hAnsi="宋体" w:cs="宋体" w:hint="eastAsia"/>
          <w:b/>
          <w:bCs/>
          <w:kern w:val="2"/>
          <w:u w:color="000000"/>
          <w:lang w:eastAsia="zh-CN"/>
        </w:rPr>
        <w:t>其他</w:t>
      </w:r>
    </w:p>
    <w:p w:rsidR="00214019" w:rsidRDefault="00794B64">
      <w:pPr>
        <w:widowControl w:val="0"/>
        <w:spacing w:line="360" w:lineRule="auto"/>
        <w:ind w:firstLineChars="300" w:firstLine="720"/>
        <w:jc w:val="both"/>
        <w:rPr>
          <w:rFonts w:ascii="宋体" w:eastAsia="宋体" w:hAnsi="宋体" w:cs="宋体"/>
          <w:kern w:val="2"/>
          <w:u w:color="000000"/>
          <w:lang w:eastAsia="zh-CN"/>
        </w:rPr>
      </w:pPr>
      <w:r>
        <w:rPr>
          <w:rFonts w:ascii="宋体" w:eastAsia="宋体" w:hAnsi="宋体" w:cs="宋体"/>
          <w:kern w:val="2"/>
          <w:u w:color="000000"/>
          <w:lang w:val="zh-TW" w:eastAsia="zh-TW"/>
        </w:rPr>
        <w:t>出现以下任何情形取消</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资格：</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1</w:t>
      </w:r>
      <w:r>
        <w:rPr>
          <w:rFonts w:ascii="宋体" w:eastAsia="宋体" w:hAnsi="宋体" w:cs="宋体"/>
          <w:kern w:val="2"/>
          <w:u w:color="000000"/>
          <w:lang w:val="zh-TW" w:eastAsia="zh-TW"/>
        </w:rPr>
        <w:t>）</w:t>
      </w:r>
      <w:r>
        <w:rPr>
          <w:rFonts w:ascii="宋体" w:eastAsia="宋体" w:hAnsi="宋体" w:cs="宋体" w:hint="eastAsia"/>
          <w:kern w:val="2"/>
          <w:u w:color="000000"/>
          <w:lang w:val="zh-TW" w:eastAsia="zh-TW"/>
        </w:rPr>
        <w:t>存在串通情形的</w:t>
      </w:r>
      <w:r>
        <w:rPr>
          <w:rFonts w:ascii="宋体" w:eastAsia="宋体" w:hAnsi="宋体" w:cs="宋体"/>
          <w:kern w:val="2"/>
          <w:u w:color="000000"/>
          <w:lang w:val="zh-TW" w:eastAsia="zh-TW"/>
        </w:rPr>
        <w:t>；</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2</w:t>
      </w:r>
      <w:r>
        <w:rPr>
          <w:rFonts w:ascii="宋体" w:eastAsia="宋体" w:hAnsi="宋体" w:cs="宋体"/>
          <w:kern w:val="2"/>
          <w:u w:color="000000"/>
          <w:lang w:val="zh-TW" w:eastAsia="zh-TW"/>
        </w:rPr>
        <w:t>）扰乱</w:t>
      </w:r>
      <w:r>
        <w:rPr>
          <w:rFonts w:ascii="宋体" w:eastAsia="宋体" w:hAnsi="宋体" w:cs="宋体" w:hint="eastAsia"/>
          <w:kern w:val="2"/>
          <w:u w:color="000000"/>
          <w:lang w:val="zh-TW" w:eastAsia="zh-CN"/>
        </w:rPr>
        <w:t>评审</w:t>
      </w:r>
      <w:r>
        <w:rPr>
          <w:rFonts w:ascii="宋体" w:eastAsia="宋体" w:hAnsi="宋体" w:cs="宋体"/>
          <w:kern w:val="2"/>
          <w:u w:color="000000"/>
          <w:lang w:val="zh-TW" w:eastAsia="zh-TW"/>
        </w:rPr>
        <w:t>现场秩序，无理取闹，恶意诽谤的；</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3</w:t>
      </w:r>
      <w:r>
        <w:rPr>
          <w:rFonts w:ascii="宋体" w:eastAsia="宋体" w:hAnsi="宋体" w:cs="宋体"/>
          <w:kern w:val="2"/>
          <w:u w:color="000000"/>
          <w:lang w:val="zh-TW" w:eastAsia="zh-TW"/>
        </w:rPr>
        <w:t>）提供虚假材料谋取中成交的；</w:t>
      </w:r>
    </w:p>
    <w:p w:rsidR="00214019" w:rsidRDefault="00794B64">
      <w:pPr>
        <w:widowControl w:val="0"/>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val="zh-TW" w:eastAsia="zh-TW"/>
        </w:rPr>
        <w:t>（</w:t>
      </w:r>
      <w:r>
        <w:rPr>
          <w:rFonts w:ascii="宋体" w:eastAsia="宋体" w:hAnsi="宋体" w:cs="宋体"/>
          <w:kern w:val="2"/>
          <w:u w:color="000000"/>
          <w:lang w:eastAsia="zh-CN"/>
        </w:rPr>
        <w:t>4</w:t>
      </w:r>
      <w:r>
        <w:rPr>
          <w:rFonts w:ascii="宋体" w:eastAsia="宋体" w:hAnsi="宋体" w:cs="宋体"/>
          <w:kern w:val="2"/>
          <w:u w:color="000000"/>
          <w:lang w:val="zh-TW" w:eastAsia="zh-TW"/>
        </w:rPr>
        <w:t>）不实应答或虚假</w:t>
      </w:r>
      <w:r>
        <w:rPr>
          <w:rFonts w:ascii="宋体" w:eastAsia="宋体" w:hAnsi="宋体" w:cs="宋体" w:hint="eastAsia"/>
          <w:kern w:val="2"/>
          <w:u w:color="000000"/>
          <w:lang w:val="zh-TW" w:eastAsia="zh-CN"/>
        </w:rPr>
        <w:t>响应</w:t>
      </w:r>
      <w:r>
        <w:rPr>
          <w:rFonts w:ascii="宋体" w:eastAsia="宋体" w:hAnsi="宋体" w:cs="宋体"/>
          <w:kern w:val="2"/>
          <w:u w:color="000000"/>
          <w:lang w:val="zh-TW" w:eastAsia="zh-TW"/>
        </w:rPr>
        <w:t>的。</w:t>
      </w:r>
    </w:p>
    <w:p w:rsidR="00214019" w:rsidRDefault="00794B64">
      <w:pPr>
        <w:spacing w:line="336" w:lineRule="auto"/>
        <w:ind w:firstLine="448"/>
        <w:jc w:val="both"/>
        <w:rPr>
          <w:rFonts w:ascii="宋体" w:eastAsia="宋体" w:hAnsi="宋体" w:cs="宋体"/>
          <w:lang w:eastAsia="zh-CN"/>
        </w:rPr>
      </w:pPr>
      <w:r>
        <w:rPr>
          <w:rFonts w:ascii="宋体" w:eastAsia="宋体" w:hAnsi="宋体" w:cs="宋体"/>
          <w:lang w:eastAsia="zh-CN"/>
        </w:rPr>
        <w:t>5</w:t>
      </w:r>
      <w:r>
        <w:rPr>
          <w:rFonts w:ascii="宋体" w:eastAsia="宋体" w:hAnsi="宋体" w:cs="宋体" w:hint="eastAsia"/>
          <w:lang w:eastAsia="zh-CN"/>
        </w:rPr>
        <w:t>.服务费：</w:t>
      </w:r>
      <w:r>
        <w:rPr>
          <w:rFonts w:hint="eastAsia"/>
          <w:lang w:val="zh-TW" w:eastAsia="zh-CN"/>
        </w:rPr>
        <w:t>本项目不收取</w:t>
      </w:r>
      <w:r>
        <w:rPr>
          <w:rFonts w:ascii="宋体" w:eastAsia="宋体" w:hAnsi="宋体" w:hint="eastAsia"/>
          <w:lang w:val="zh-TW" w:eastAsia="zh-CN"/>
        </w:rPr>
        <w:t>成交供应商收取服务费</w:t>
      </w:r>
    </w:p>
    <w:p w:rsidR="00214019" w:rsidRDefault="00794B64">
      <w:pPr>
        <w:spacing w:line="336" w:lineRule="auto"/>
        <w:ind w:firstLine="448"/>
        <w:jc w:val="both"/>
        <w:rPr>
          <w:rFonts w:ascii="宋体" w:eastAsia="宋体" w:hAnsi="宋体" w:cs="宋体"/>
          <w:kern w:val="2"/>
          <w:u w:color="000000"/>
          <w:lang w:eastAsia="zh-CN"/>
        </w:rPr>
      </w:pPr>
      <w:r>
        <w:rPr>
          <w:rFonts w:ascii="宋体" w:eastAsia="宋体" w:hAnsi="宋体" w:cs="宋体"/>
          <w:lang w:eastAsia="zh-CN"/>
        </w:rPr>
        <w:t>6.</w:t>
      </w:r>
      <w:r>
        <w:rPr>
          <w:rFonts w:ascii="宋体" w:eastAsia="宋体" w:hAnsi="宋体" w:cs="宋体"/>
          <w:kern w:val="2"/>
          <w:u w:color="000000"/>
          <w:lang w:val="zh-TW" w:eastAsia="zh-TW"/>
        </w:rPr>
        <w:t>采购开始后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提交、补交的资质性文件，评审时不予承认。</w:t>
      </w:r>
    </w:p>
    <w:p w:rsidR="00214019" w:rsidRDefault="00794B64">
      <w:pPr>
        <w:widowControl w:val="0"/>
        <w:spacing w:line="360" w:lineRule="auto"/>
        <w:jc w:val="both"/>
        <w:rPr>
          <w:rFonts w:ascii="宋体" w:eastAsia="宋体" w:hAnsi="宋体" w:cs="宋体"/>
          <w:b/>
          <w:bCs/>
          <w:kern w:val="2"/>
          <w:u w:color="000000"/>
          <w:lang w:val="zh-TW" w:eastAsia="zh-TW"/>
        </w:rPr>
      </w:pPr>
      <w:r>
        <w:rPr>
          <w:rFonts w:ascii="宋体" w:eastAsia="宋体" w:hAnsi="宋体" w:cs="宋体"/>
          <w:kern w:val="2"/>
          <w:u w:color="000000"/>
          <w:lang w:val="zh-TW" w:eastAsia="zh-TW"/>
        </w:rPr>
        <w:t xml:space="preserve">  </w:t>
      </w:r>
      <w:r>
        <w:rPr>
          <w:rFonts w:ascii="宋体" w:eastAsia="宋体" w:hAnsi="宋体" w:cs="宋体"/>
          <w:b/>
          <w:bCs/>
          <w:kern w:val="2"/>
          <w:u w:color="000000"/>
          <w:lang w:val="zh-TW" w:eastAsia="zh-TW"/>
        </w:rPr>
        <w:t xml:space="preserve"> 本项目须提交</w:t>
      </w:r>
      <w:r>
        <w:rPr>
          <w:rFonts w:ascii="宋体" w:eastAsia="宋体" w:hAnsi="宋体" w:cs="宋体" w:hint="eastAsia"/>
          <w:b/>
          <w:bCs/>
          <w:kern w:val="2"/>
          <w:u w:color="000000"/>
          <w:lang w:val="zh-TW" w:eastAsia="zh-CN"/>
        </w:rPr>
        <w:t>七</w:t>
      </w:r>
      <w:r>
        <w:rPr>
          <w:rFonts w:ascii="宋体" w:eastAsia="宋体" w:hAnsi="宋体" w:cs="宋体"/>
          <w:b/>
          <w:bCs/>
          <w:kern w:val="2"/>
          <w:u w:color="000000"/>
          <w:lang w:val="zh-TW" w:eastAsia="zh-TW"/>
        </w:rPr>
        <w:t>份正本响应文件</w:t>
      </w:r>
      <w:r>
        <w:rPr>
          <w:rFonts w:ascii="宋体" w:eastAsia="宋体" w:hAnsi="宋体" w:cs="宋体" w:hint="eastAsia"/>
          <w:b/>
          <w:bCs/>
          <w:kern w:val="2"/>
          <w:u w:color="000000"/>
          <w:lang w:val="zh-TW" w:eastAsia="zh-TW"/>
        </w:rPr>
        <w:t>（含报价）</w:t>
      </w:r>
      <w:r>
        <w:rPr>
          <w:rFonts w:ascii="宋体" w:eastAsia="宋体" w:hAnsi="宋体" w:cs="宋体"/>
          <w:b/>
          <w:bCs/>
          <w:kern w:val="2"/>
          <w:u w:color="000000"/>
          <w:lang w:val="zh-TW" w:eastAsia="zh-TW"/>
        </w:rPr>
        <w:t>和电子版文件</w:t>
      </w:r>
      <w:r>
        <w:rPr>
          <w:rFonts w:ascii="宋体" w:eastAsia="宋体" w:hAnsi="宋体" w:cs="宋体" w:hint="eastAsia"/>
          <w:b/>
          <w:bCs/>
          <w:kern w:val="2"/>
          <w:u w:color="000000"/>
          <w:lang w:val="zh-TW" w:eastAsia="zh-TW"/>
        </w:rPr>
        <w:t>（光盘）</w:t>
      </w:r>
      <w:r>
        <w:rPr>
          <w:rFonts w:ascii="宋体" w:eastAsia="宋体" w:hAnsi="宋体" w:cs="宋体"/>
          <w:b/>
          <w:bCs/>
          <w:kern w:val="2"/>
          <w:u w:color="000000"/>
          <w:lang w:val="zh-TW" w:eastAsia="zh-TW"/>
        </w:rPr>
        <w:t>。</w:t>
      </w:r>
    </w:p>
    <w:p w:rsidR="00214019" w:rsidRDefault="00794B64">
      <w:pPr>
        <w:widowControl w:val="0"/>
        <w:tabs>
          <w:tab w:val="left" w:pos="210"/>
        </w:tabs>
        <w:spacing w:line="360" w:lineRule="auto"/>
        <w:ind w:firstLine="480"/>
        <w:jc w:val="both"/>
        <w:rPr>
          <w:rFonts w:ascii="宋体" w:eastAsia="宋体" w:hAnsi="宋体" w:cs="宋体"/>
          <w:kern w:val="2"/>
          <w:u w:color="000000"/>
          <w:lang w:eastAsia="zh-CN"/>
        </w:rPr>
      </w:pPr>
      <w:r>
        <w:rPr>
          <w:rFonts w:ascii="宋体" w:eastAsia="宋体" w:hAnsi="宋体" w:cs="宋体"/>
          <w:kern w:val="2"/>
          <w:u w:color="000000"/>
          <w:lang w:eastAsia="zh-CN"/>
        </w:rPr>
        <w:t>7.</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开始以后，不接受</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及与</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有关的任何一方递交的材料（</w:t>
      </w:r>
      <w:r>
        <w:rPr>
          <w:rFonts w:ascii="宋体" w:eastAsia="宋体" w:hAnsi="宋体" w:cs="宋体" w:hint="eastAsia"/>
          <w:kern w:val="2"/>
          <w:u w:color="000000"/>
          <w:lang w:val="zh-TW" w:eastAsia="zh-TW"/>
        </w:rPr>
        <w:t>评标</w:t>
      </w:r>
      <w:r>
        <w:rPr>
          <w:rFonts w:ascii="宋体" w:eastAsia="宋体" w:hAnsi="宋体" w:cs="宋体"/>
          <w:kern w:val="2"/>
          <w:u w:color="000000"/>
          <w:lang w:val="zh-TW" w:eastAsia="zh-TW"/>
        </w:rPr>
        <w:t>小组要求提供的除外）。</w:t>
      </w:r>
    </w:p>
    <w:p w:rsidR="00214019" w:rsidRDefault="00794B6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8.</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有选择出席或不出席答疑会和踏勘现场的权利，有在会上提出各项涉及校内采购文件内容问题的权利；未在答疑会和踏勘现场召开之时到达现场视为知悉答疑会举行并自愿缺席；无论是否参加答疑会和踏勘现场及提何问题，</w:t>
      </w:r>
      <w:r>
        <w:rPr>
          <w:rFonts w:ascii="宋体" w:eastAsia="宋体" w:hAnsi="宋体" w:cs="宋体" w:hint="eastAsia"/>
          <w:kern w:val="2"/>
          <w:u w:color="000000"/>
          <w:lang w:val="zh-TW" w:eastAsia="zh-CN"/>
        </w:rPr>
        <w:t>供应商</w:t>
      </w:r>
      <w:r>
        <w:rPr>
          <w:rFonts w:ascii="宋体" w:eastAsia="宋体" w:hAnsi="宋体" w:cs="宋体"/>
          <w:kern w:val="2"/>
          <w:u w:color="000000"/>
          <w:lang w:val="zh-TW" w:eastAsia="zh-TW"/>
        </w:rPr>
        <w:t>必须自行承担缺席答疑会和踏勘现场可能产生的风险。</w:t>
      </w:r>
    </w:p>
    <w:p w:rsidR="00214019" w:rsidRDefault="00794B64">
      <w:pPr>
        <w:widowControl w:val="0"/>
        <w:tabs>
          <w:tab w:val="left" w:pos="210"/>
        </w:tabs>
        <w:spacing w:line="360" w:lineRule="auto"/>
        <w:ind w:firstLineChars="150" w:firstLine="360"/>
        <w:jc w:val="both"/>
        <w:rPr>
          <w:rFonts w:ascii="宋体" w:eastAsia="宋体" w:hAnsi="宋体" w:cs="宋体"/>
          <w:kern w:val="2"/>
          <w:u w:color="000000"/>
          <w:lang w:eastAsia="zh-CN"/>
        </w:rPr>
      </w:pPr>
      <w:r>
        <w:rPr>
          <w:rFonts w:ascii="宋体" w:eastAsia="PMingLiU" w:hAnsi="宋体" w:cs="宋体"/>
          <w:kern w:val="2"/>
          <w:u w:color="000000"/>
          <w:lang w:val="zh-TW" w:eastAsia="zh-TW"/>
        </w:rPr>
        <w:t>9.</w:t>
      </w:r>
      <w:r>
        <w:rPr>
          <w:rFonts w:ascii="宋体" w:eastAsia="宋体" w:hAnsi="宋体" w:cs="宋体"/>
          <w:kern w:val="2"/>
          <w:u w:color="000000"/>
          <w:lang w:val="zh-TW" w:eastAsia="zh-TW"/>
        </w:rPr>
        <w:t>成交供应商须于成交公告发布之日起两个工作日内到天津滨海职业学院领取成交通知书，逾期未领取者视同领取，成交供应商按照规定的时限和程序完成采购合</w:t>
      </w:r>
      <w:r>
        <w:rPr>
          <w:rFonts w:ascii="宋体" w:eastAsia="宋体" w:hAnsi="宋体" w:cs="宋体"/>
          <w:kern w:val="2"/>
          <w:u w:color="000000"/>
          <w:lang w:val="zh-TW" w:eastAsia="zh-TW"/>
        </w:rPr>
        <w:lastRenderedPageBreak/>
        <w:t>同的签订。</w:t>
      </w:r>
    </w:p>
    <w:p w:rsidR="00214019" w:rsidRDefault="00794B64">
      <w:pPr>
        <w:pStyle w:val="A2"/>
        <w:spacing w:line="440" w:lineRule="exact"/>
        <w:ind w:firstLineChars="150" w:firstLine="360"/>
        <w:jc w:val="left"/>
        <w:rPr>
          <w:rFonts w:ascii="宋体" w:eastAsia="宋体" w:hAnsi="宋体" w:cs="宋体"/>
          <w:color w:val="auto"/>
          <w:lang w:val="zh-TW"/>
        </w:rPr>
      </w:pPr>
      <w:r>
        <w:rPr>
          <w:rFonts w:ascii="宋体" w:eastAsia="PMingLiU" w:hAnsi="宋体" w:cs="宋体"/>
          <w:color w:val="auto"/>
          <w:kern w:val="0"/>
          <w:lang w:val="zh-TW" w:eastAsia="zh-TW"/>
        </w:rPr>
        <w:t>10.</w:t>
      </w:r>
      <w:r>
        <w:rPr>
          <w:rFonts w:ascii="宋体" w:eastAsia="宋体" w:hAnsi="宋体" w:cs="宋体"/>
          <w:color w:val="auto"/>
          <w:kern w:val="0"/>
          <w:lang w:val="zh-TW" w:eastAsia="zh-TW"/>
        </w:rPr>
        <w:t>响应文件一旦进入评审阶段，</w:t>
      </w:r>
      <w:r>
        <w:rPr>
          <w:rFonts w:ascii="宋体" w:eastAsia="宋体" w:hAnsi="宋体" w:cs="宋体" w:hint="eastAsia"/>
          <w:color w:val="auto"/>
          <w:kern w:val="0"/>
          <w:lang w:val="zh-TW"/>
        </w:rPr>
        <w:t>所有供应商的</w:t>
      </w:r>
      <w:r>
        <w:rPr>
          <w:rFonts w:ascii="宋体" w:eastAsia="宋体" w:hAnsi="宋体" w:cs="宋体"/>
          <w:color w:val="auto"/>
          <w:kern w:val="0"/>
          <w:lang w:val="zh-TW" w:eastAsia="zh-TW"/>
        </w:rPr>
        <w:t>响应文件全部留存，概不退还</w:t>
      </w:r>
      <w:r>
        <w:rPr>
          <w:rFonts w:ascii="宋体" w:eastAsia="宋体" w:hAnsi="宋体" w:cs="宋体" w:hint="eastAsia"/>
          <w:color w:val="auto"/>
          <w:kern w:val="0"/>
          <w:lang w:val="zh-TW"/>
        </w:rPr>
        <w:t>。</w:t>
      </w:r>
    </w:p>
    <w:p w:rsidR="00214019" w:rsidRDefault="00214019">
      <w:pPr>
        <w:pStyle w:val="A2"/>
        <w:ind w:firstLine="0"/>
        <w:jc w:val="left"/>
        <w:rPr>
          <w:rFonts w:ascii="宋体" w:eastAsia="宋体" w:hAnsi="宋体" w:cs="宋体"/>
          <w:color w:val="auto"/>
          <w:lang w:val="zh-TW"/>
        </w:rPr>
        <w:sectPr w:rsidR="00214019">
          <w:headerReference w:type="default" r:id="rId13"/>
          <w:footerReference w:type="default" r:id="rId14"/>
          <w:pgSz w:w="11900" w:h="16840"/>
          <w:pgMar w:top="1440" w:right="1274" w:bottom="1440" w:left="1800" w:header="851" w:footer="680" w:gutter="0"/>
          <w:cols w:space="720"/>
        </w:sectPr>
      </w:pPr>
    </w:p>
    <w:p w:rsidR="00214019" w:rsidRDefault="00794B64">
      <w:pPr>
        <w:pStyle w:val="20"/>
        <w:spacing w:line="360" w:lineRule="auto"/>
        <w:ind w:firstLine="0"/>
        <w:rPr>
          <w:rFonts w:ascii="宋体" w:eastAsia="宋体" w:hAnsi="宋体" w:cs="宋体"/>
          <w:b/>
          <w:bCs/>
          <w:color w:val="auto"/>
          <w:lang w:val="zh-TW"/>
        </w:rPr>
      </w:pPr>
      <w:bookmarkStart w:id="7" w:name="_Toc57632749"/>
      <w:r>
        <w:rPr>
          <w:rFonts w:ascii="宋体" w:eastAsia="宋体" w:hAnsi="宋体" w:cs="宋体" w:hint="eastAsia"/>
          <w:b/>
          <w:bCs/>
          <w:color w:val="auto"/>
          <w:lang w:val="zh-TW"/>
        </w:rPr>
        <w:lastRenderedPageBreak/>
        <w:t>六</w:t>
      </w:r>
      <w:r>
        <w:rPr>
          <w:rFonts w:ascii="宋体" w:eastAsia="宋体" w:hAnsi="宋体" w:cs="宋体"/>
          <w:b/>
          <w:bCs/>
          <w:color w:val="auto"/>
          <w:lang w:val="zh-TW" w:eastAsia="zh-TW"/>
        </w:rPr>
        <w:t>、项目需求书</w:t>
      </w:r>
      <w:bookmarkEnd w:id="7"/>
    </w:p>
    <w:p w:rsidR="00E6346D" w:rsidRDefault="00794B64" w:rsidP="00E6346D">
      <w:pPr>
        <w:pStyle w:val="1"/>
        <w:spacing w:line="360" w:lineRule="auto"/>
        <w:ind w:firstLine="0"/>
        <w:jc w:val="both"/>
        <w:rPr>
          <w:rFonts w:ascii="宋体" w:hAnsi="宋体" w:cs="宋体"/>
          <w:color w:val="000000" w:themeColor="text1"/>
        </w:rPr>
      </w:pPr>
      <w:r>
        <w:rPr>
          <w:rFonts w:ascii="宋体" w:eastAsia="宋体" w:hAnsi="宋体" w:cs="宋体" w:hint="eastAsia"/>
          <w:kern w:val="2"/>
          <w:szCs w:val="20"/>
        </w:rPr>
        <w:t> </w:t>
      </w:r>
      <w:r w:rsidR="00E6346D">
        <w:rPr>
          <w:rFonts w:ascii="宋体" w:eastAsia="宋体" w:hAnsi="宋体" w:cs="宋体" w:hint="eastAsia"/>
          <w:color w:val="000000" w:themeColor="text1"/>
        </w:rPr>
        <w:t>货运代理实训建设项目需求书</w:t>
      </w:r>
    </w:p>
    <w:p w:rsidR="00E6346D" w:rsidRDefault="00E6346D" w:rsidP="00E6346D">
      <w:pPr>
        <w:pStyle w:val="20"/>
        <w:numPr>
          <w:ilvl w:val="1"/>
          <w:numId w:val="0"/>
        </w:numPr>
        <w:spacing w:line="360" w:lineRule="auto"/>
        <w:rPr>
          <w:rFonts w:ascii="宋体" w:hAnsi="宋体" w:cs="宋体"/>
        </w:rPr>
      </w:pPr>
      <w:r>
        <w:rPr>
          <w:rFonts w:ascii="宋体" w:eastAsia="宋体" w:hAnsi="宋体" w:cs="宋体" w:hint="eastAsia"/>
        </w:rPr>
        <w:t>1技术需求</w:t>
      </w:r>
    </w:p>
    <w:tbl>
      <w:tblPr>
        <w:tblW w:w="440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456"/>
        <w:gridCol w:w="11496"/>
        <w:gridCol w:w="456"/>
        <w:gridCol w:w="456"/>
      </w:tblGrid>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397"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3655"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292"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292"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1</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基站</w:t>
            </w:r>
          </w:p>
        </w:tc>
        <w:tc>
          <w:tcPr>
            <w:tcW w:w="3655" w:type="pct"/>
            <w:shd w:val="clear" w:color="auto" w:fill="auto"/>
            <w:vAlign w:val="center"/>
          </w:tcPr>
          <w:p w:rsidR="00E6346D" w:rsidRDefault="00E6346D" w:rsidP="0037027A">
            <w:pPr>
              <w:pStyle w:val="af1"/>
              <w:spacing w:line="360" w:lineRule="auto"/>
              <w:ind w:left="2880"/>
              <w:rPr>
                <w:rFonts w:hAnsi="宋体" w:cs="宋体" w:hint="default"/>
                <w:color w:val="000000" w:themeColor="text1"/>
                <w:szCs w:val="24"/>
              </w:rPr>
            </w:pPr>
            <w:r>
              <w:rPr>
                <w:rFonts w:ascii="宋体" w:eastAsia="宋体" w:hAnsi="宋体" w:cs="宋体"/>
                <w:color w:val="000000" w:themeColor="text1"/>
                <w:szCs w:val="24"/>
                <w:lang w:eastAsia="zh-CN"/>
              </w:rPr>
              <w:t>（1）</w:t>
            </w:r>
            <w:r>
              <w:rPr>
                <w:rFonts w:ascii="宋体" w:eastAsia="宋体" w:hAnsi="宋体" w:cs="宋体"/>
                <w:color w:val="000000" w:themeColor="text1"/>
                <w:szCs w:val="24"/>
              </w:rPr>
              <w:t>网络标准 IEEE 802.11n，IEEE 802.11g，IEEE 802.11b</w:t>
            </w:r>
          </w:p>
          <w:p w:rsidR="00E6346D" w:rsidRDefault="00E6346D" w:rsidP="0037027A">
            <w:pPr>
              <w:pStyle w:val="af1"/>
              <w:spacing w:line="360" w:lineRule="auto"/>
              <w:ind w:left="2880"/>
              <w:rPr>
                <w:rFonts w:hAnsi="宋体" w:cs="宋体" w:hint="default"/>
                <w:color w:val="000000" w:themeColor="text1"/>
                <w:szCs w:val="24"/>
              </w:rPr>
            </w:pPr>
            <w:r>
              <w:rPr>
                <w:rFonts w:ascii="宋体" w:eastAsia="宋体" w:hAnsi="宋体" w:cs="宋体"/>
                <w:color w:val="000000" w:themeColor="text1"/>
                <w:szCs w:val="24"/>
                <w:lang w:eastAsia="zh-CN"/>
              </w:rPr>
              <w:t>（2）</w:t>
            </w:r>
            <w:r>
              <w:rPr>
                <w:rFonts w:ascii="宋体" w:eastAsia="宋体" w:hAnsi="宋体" w:cs="宋体"/>
                <w:color w:val="000000" w:themeColor="text1"/>
                <w:szCs w:val="24"/>
              </w:rPr>
              <w:t>最高传输速率 300Mbps</w:t>
            </w:r>
          </w:p>
          <w:p w:rsidR="00E6346D" w:rsidRDefault="00E6346D" w:rsidP="0037027A">
            <w:pPr>
              <w:pStyle w:val="af1"/>
              <w:spacing w:line="360" w:lineRule="auto"/>
              <w:ind w:left="2880"/>
              <w:rPr>
                <w:rFonts w:hAnsi="宋体" w:cs="宋体" w:hint="default"/>
                <w:color w:val="000000" w:themeColor="text1"/>
                <w:szCs w:val="24"/>
              </w:rPr>
            </w:pPr>
            <w:r>
              <w:rPr>
                <w:rFonts w:ascii="宋体" w:eastAsia="宋体" w:hAnsi="宋体" w:cs="宋体"/>
                <w:color w:val="000000" w:themeColor="text1"/>
                <w:szCs w:val="24"/>
                <w:lang w:eastAsia="zh-CN"/>
              </w:rPr>
              <w:t>（3）</w:t>
            </w:r>
            <w:r>
              <w:rPr>
                <w:rFonts w:ascii="宋体" w:eastAsia="宋体" w:hAnsi="宋体" w:cs="宋体"/>
                <w:color w:val="000000" w:themeColor="text1"/>
                <w:szCs w:val="24"/>
              </w:rPr>
              <w:t>频率范围 单频（2.4GHz）</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（4）网络接口 1个10/100M LAN接口</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（5）天线类型 嵌入式天线</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（6）天线数量 2根</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 xml:space="preserve">（7）天线增益 </w:t>
            </w:r>
            <w:r>
              <w:rPr>
                <w:rFonts w:ascii="宋体" w:eastAsia="宋体" w:hAnsi="宋体" w:cs="宋体"/>
                <w:color w:val="000000" w:themeColor="text1"/>
                <w:szCs w:val="24"/>
                <w:lang w:eastAsia="zh-Hans"/>
              </w:rPr>
              <w:t>不小于</w:t>
            </w:r>
            <w:r>
              <w:rPr>
                <w:rFonts w:ascii="宋体" w:eastAsia="宋体" w:hAnsi="宋体" w:cs="宋体"/>
                <w:color w:val="000000" w:themeColor="text1"/>
                <w:szCs w:val="24"/>
                <w:lang w:eastAsia="zh-CN"/>
              </w:rPr>
              <w:t>4.7dBi</w:t>
            </w:r>
          </w:p>
          <w:p w:rsidR="00E6346D" w:rsidRDefault="00E6346D" w:rsidP="0037027A">
            <w:pPr>
              <w:pStyle w:val="af1"/>
              <w:spacing w:line="360" w:lineRule="auto"/>
              <w:ind w:left="2880"/>
              <w:rPr>
                <w:rFonts w:hAnsi="宋体" w:cs="宋体" w:hint="default"/>
                <w:color w:val="000000" w:themeColor="text1"/>
                <w:szCs w:val="24"/>
              </w:rPr>
            </w:pPr>
            <w:r>
              <w:rPr>
                <w:rFonts w:ascii="宋体" w:eastAsia="宋体" w:hAnsi="宋体" w:cs="宋体"/>
                <w:color w:val="000000" w:themeColor="text1"/>
                <w:szCs w:val="24"/>
                <w:lang w:eastAsia="zh-CN"/>
              </w:rPr>
              <w:t>（8）</w:t>
            </w:r>
            <w:r>
              <w:rPr>
                <w:rFonts w:ascii="宋体" w:eastAsia="宋体" w:hAnsi="宋体" w:cs="宋体"/>
                <w:color w:val="000000" w:themeColor="text1"/>
                <w:szCs w:val="24"/>
              </w:rPr>
              <w:t>安全性能 SSID:16 SSID；站点隔离</w:t>
            </w:r>
          </w:p>
          <w:p w:rsidR="00E6346D" w:rsidRDefault="00E6346D" w:rsidP="0037027A">
            <w:pPr>
              <w:pStyle w:val="af1"/>
              <w:spacing w:line="360" w:lineRule="auto"/>
              <w:ind w:left="2880"/>
              <w:rPr>
                <w:rFonts w:hAnsi="宋体" w:cs="宋体" w:hint="default"/>
                <w:color w:val="000000" w:themeColor="text1"/>
                <w:szCs w:val="24"/>
              </w:rPr>
            </w:pPr>
            <w:r>
              <w:rPr>
                <w:rFonts w:ascii="宋体" w:eastAsia="宋体" w:hAnsi="宋体" w:cs="宋体"/>
                <w:color w:val="000000" w:themeColor="text1"/>
                <w:szCs w:val="24"/>
                <w:lang w:eastAsia="zh-CN"/>
              </w:rPr>
              <w:t>（9）</w:t>
            </w:r>
            <w:r>
              <w:rPr>
                <w:rFonts w:ascii="宋体" w:eastAsia="宋体" w:hAnsi="宋体" w:cs="宋体"/>
                <w:color w:val="000000" w:themeColor="text1"/>
                <w:szCs w:val="24"/>
              </w:rPr>
              <w:t>无线安全：WEP；动态WEP；WPA Persojnal/Enterpeise；WPA2 Persojnal/Enterpeise</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检测、防御：非法和有效的AP分类</w:t>
            </w:r>
          </w:p>
          <w:p w:rsidR="00E6346D" w:rsidRDefault="00E6346D" w:rsidP="0037027A">
            <w:pPr>
              <w:pStyle w:val="af1"/>
              <w:spacing w:line="360" w:lineRule="auto"/>
              <w:ind w:left="2880"/>
              <w:rPr>
                <w:rFonts w:hAnsi="宋体" w:cs="宋体" w:hint="default"/>
                <w:color w:val="000000" w:themeColor="text1"/>
                <w:szCs w:val="24"/>
              </w:rPr>
            </w:pPr>
            <w:r>
              <w:rPr>
                <w:rFonts w:ascii="宋体" w:eastAsia="宋体" w:hAnsi="宋体" w:cs="宋体"/>
                <w:color w:val="000000" w:themeColor="text1"/>
                <w:szCs w:val="24"/>
                <w:lang w:eastAsia="zh-CN"/>
              </w:rPr>
              <w:t>（10）</w:t>
            </w:r>
            <w:r>
              <w:rPr>
                <w:rFonts w:ascii="宋体" w:eastAsia="宋体" w:hAnsi="宋体" w:cs="宋体"/>
                <w:color w:val="000000" w:themeColor="text1"/>
                <w:szCs w:val="24"/>
              </w:rPr>
              <w:t>网络管理 基于WEB用户界面：HTTP/HTTPS</w:t>
            </w:r>
          </w:p>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lastRenderedPageBreak/>
              <w:t>（11）</w:t>
            </w:r>
            <w:r>
              <w:rPr>
                <w:rFonts w:ascii="宋体" w:eastAsia="宋体" w:hAnsi="宋体" w:cs="宋体" w:hint="eastAsia"/>
                <w:color w:val="000000" w:themeColor="text1"/>
              </w:rPr>
              <w:t>命令行：SNMP，SSH，Telnet</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lastRenderedPageBreak/>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台</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lastRenderedPageBreak/>
              <w:t>2</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机房局域网强弱电布线</w:t>
            </w:r>
          </w:p>
        </w:tc>
        <w:tc>
          <w:tcPr>
            <w:tcW w:w="3655" w:type="pct"/>
            <w:shd w:val="clear" w:color="auto" w:fill="auto"/>
            <w:vAlign w:val="center"/>
          </w:tcPr>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机柜：</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（1）外形尺寸：宽600mm*深800mm*高1600mm；正负误差不超过 50mm。</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（2）材质：冷轧钢板；</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（3）颜色：黑色；</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（4）立柱间距：485mm（标准19英寸）</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（5）散热风扇，2个；</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（6）托盘，2块；</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（7）带脚轮或支脚；</w:t>
            </w:r>
          </w:p>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（8）电源线，1条；</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交换机</w:t>
            </w:r>
          </w:p>
          <w:p w:rsidR="00E6346D" w:rsidRDefault="00E6346D" w:rsidP="0037027A">
            <w:pPr>
              <w:pStyle w:val="af1"/>
              <w:spacing w:line="360" w:lineRule="auto"/>
              <w:ind w:left="2880"/>
              <w:rPr>
                <w:rFonts w:hAnsi="宋体" w:cs="宋体" w:hint="default"/>
                <w:color w:val="000000" w:themeColor="text1"/>
                <w:szCs w:val="24"/>
                <w:lang w:eastAsia="zh-CN"/>
              </w:rPr>
            </w:pPr>
            <w:r>
              <w:rPr>
                <w:rFonts w:ascii="宋体" w:eastAsia="宋体" w:hAnsi="宋体" w:cs="宋体"/>
                <w:color w:val="000000" w:themeColor="text1"/>
                <w:szCs w:val="24"/>
                <w:lang w:eastAsia="zh-CN"/>
              </w:rPr>
              <w:t>（9）48口全千兆交换机（48口10/100/1000M自适应端口，4个SFP光口，固化单交流电源和风扇，配1对SFP光模块）</w:t>
            </w:r>
          </w:p>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局域网络线材、电线和电闸箱等</w:t>
            </w:r>
          </w:p>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（10）包括六类网线、电源线、电源护套线、插座、防踩铁线槽、PVC线管、配线架、配电箱、断路器等全部强弱电设施及其安装和布线调试。</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3</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路由器</w:t>
            </w:r>
          </w:p>
        </w:tc>
        <w:tc>
          <w:tcPr>
            <w:tcW w:w="3655" w:type="pct"/>
            <w:shd w:val="clear" w:color="auto" w:fill="auto"/>
            <w:vAlign w:val="center"/>
          </w:tcPr>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基本参数：</w:t>
            </w:r>
            <w:r>
              <w:rPr>
                <w:rFonts w:ascii="宋体" w:eastAsia="宋体" w:hAnsi="宋体" w:cs="宋体" w:hint="eastAsia"/>
                <w:color w:val="000000" w:themeColor="text1"/>
                <w:lang w:eastAsia="zh-CN"/>
              </w:rPr>
              <w:br/>
              <w:t>（1）Wan口（千兆）</w:t>
            </w:r>
            <w:r>
              <w:rPr>
                <w:rFonts w:ascii="宋体" w:eastAsia="宋体" w:hAnsi="宋体" w:cs="宋体" w:hint="eastAsia"/>
                <w:color w:val="000000" w:themeColor="text1"/>
                <w:lang w:eastAsia="zh-CN"/>
              </w:rPr>
              <w:br/>
              <w:t>（2）上网行为管理：支持</w:t>
            </w:r>
            <w:r>
              <w:rPr>
                <w:rFonts w:ascii="宋体" w:eastAsia="宋体" w:hAnsi="宋体" w:cs="宋体" w:hint="eastAsia"/>
                <w:color w:val="000000" w:themeColor="text1"/>
                <w:lang w:eastAsia="zh-CN"/>
              </w:rPr>
              <w:br/>
            </w:r>
            <w:r>
              <w:rPr>
                <w:rFonts w:ascii="宋体" w:eastAsia="宋体" w:hAnsi="宋体" w:cs="宋体" w:hint="eastAsia"/>
                <w:color w:val="000000" w:themeColor="text1"/>
                <w:lang w:eastAsia="zh-CN"/>
              </w:rPr>
              <w:lastRenderedPageBreak/>
              <w:t>（3）机身材质工艺：金属机身</w:t>
            </w:r>
            <w:r>
              <w:rPr>
                <w:rFonts w:ascii="宋体" w:eastAsia="宋体" w:hAnsi="宋体" w:cs="宋体" w:hint="eastAsia"/>
                <w:color w:val="000000" w:themeColor="text1"/>
                <w:lang w:eastAsia="zh-CN"/>
              </w:rPr>
              <w:br/>
              <w:t>（4）内置AC功能：支持</w:t>
            </w:r>
            <w:r>
              <w:rPr>
                <w:rFonts w:ascii="宋体" w:eastAsia="宋体" w:hAnsi="宋体" w:cs="宋体" w:hint="eastAsia"/>
                <w:color w:val="000000" w:themeColor="text1"/>
                <w:lang w:eastAsia="zh-CN"/>
              </w:rPr>
              <w:br/>
              <w:t>（5）AP管理：支持</w:t>
            </w:r>
            <w:r>
              <w:rPr>
                <w:rFonts w:ascii="宋体" w:eastAsia="宋体" w:hAnsi="宋体" w:cs="宋体" w:hint="eastAsia"/>
                <w:color w:val="000000" w:themeColor="text1"/>
                <w:lang w:eastAsia="zh-CN"/>
              </w:rPr>
              <w:br/>
              <w:t>（6）企业VPN：支持</w:t>
            </w:r>
            <w:r>
              <w:rPr>
                <w:rFonts w:ascii="宋体" w:eastAsia="宋体" w:hAnsi="宋体" w:cs="宋体" w:hint="eastAsia"/>
                <w:color w:val="000000" w:themeColor="text1"/>
                <w:lang w:eastAsia="zh-CN"/>
              </w:rPr>
              <w:br/>
              <w:t>（7）总带机量：50-100</w:t>
            </w:r>
            <w:r>
              <w:rPr>
                <w:rFonts w:ascii="宋体" w:eastAsia="宋体" w:hAnsi="宋体" w:cs="宋体" w:hint="eastAsia"/>
                <w:color w:val="000000" w:themeColor="text1"/>
                <w:lang w:eastAsia="zh-CN"/>
              </w:rPr>
              <w:br/>
              <w:t>（8）LAN接口数量（千兆）</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lastRenderedPageBreak/>
              <w:t>2</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台</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lastRenderedPageBreak/>
              <w:t>6</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信息显示屏</w:t>
            </w:r>
          </w:p>
        </w:tc>
        <w:tc>
          <w:tcPr>
            <w:tcW w:w="3655" w:type="pct"/>
            <w:shd w:val="clear" w:color="auto" w:fill="auto"/>
            <w:vAlign w:val="center"/>
          </w:tcPr>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（1）显示屏大小：≥43英寸；</w:t>
            </w:r>
            <w:r>
              <w:rPr>
                <w:rFonts w:ascii="宋体" w:eastAsia="宋体" w:hAnsi="宋体" w:cs="宋体" w:hint="eastAsia"/>
                <w:color w:val="000000" w:themeColor="text1"/>
                <w:lang w:eastAsia="zh-CN"/>
              </w:rPr>
              <w:br/>
              <w:t>（2）显示亮度：≥350cd/㎡；</w:t>
            </w:r>
            <w:r>
              <w:rPr>
                <w:rFonts w:ascii="宋体" w:eastAsia="宋体" w:hAnsi="宋体" w:cs="宋体" w:hint="eastAsia"/>
                <w:color w:val="000000" w:themeColor="text1"/>
                <w:lang w:eastAsia="zh-CN"/>
              </w:rPr>
              <w:br/>
              <w:t>（3）接口：HDMI接口，VGA接口；</w:t>
            </w:r>
            <w:r>
              <w:rPr>
                <w:rFonts w:ascii="宋体" w:eastAsia="宋体" w:hAnsi="宋体" w:cs="宋体" w:hint="eastAsia"/>
                <w:color w:val="000000" w:themeColor="text1"/>
                <w:lang w:eastAsia="zh-CN"/>
              </w:rPr>
              <w:br/>
              <w:t>（4）网络：支持有线无线连接；</w:t>
            </w:r>
          </w:p>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（5）需要支持壁挂或者悬挂</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2</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台</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7</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音响</w:t>
            </w:r>
          </w:p>
        </w:tc>
        <w:tc>
          <w:tcPr>
            <w:tcW w:w="3655" w:type="pct"/>
            <w:shd w:val="clear" w:color="auto" w:fill="auto"/>
            <w:vAlign w:val="center"/>
          </w:tcPr>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（1）主要功能特点：多媒体课室、电教室、教学电脑机房使用音响</w:t>
            </w:r>
            <w:r>
              <w:rPr>
                <w:rFonts w:ascii="宋体" w:eastAsia="宋体" w:hAnsi="宋体" w:cs="宋体" w:hint="eastAsia"/>
                <w:color w:val="000000" w:themeColor="text1"/>
                <w:lang w:eastAsia="zh-CN"/>
              </w:rPr>
              <w:br/>
              <w:t>（2）主要技术参数：额定功率：≤80W；最大功率：≤160W；额定阻抗：≤8</w:t>
            </w:r>
            <w:r>
              <w:rPr>
                <w:rFonts w:ascii="宋体" w:eastAsia="宋体" w:hAnsi="宋体" w:cs="宋体" w:hint="eastAsia"/>
                <w:color w:val="000000" w:themeColor="text1"/>
              </w:rPr>
              <w:t>Ω</w:t>
            </w:r>
            <w:r>
              <w:rPr>
                <w:rFonts w:ascii="宋体" w:eastAsia="宋体" w:hAnsi="宋体" w:cs="宋体" w:hint="eastAsia"/>
                <w:color w:val="000000" w:themeColor="text1"/>
                <w:lang w:eastAsia="zh-CN"/>
              </w:rPr>
              <w:t xml:space="preserve">；频率响应：50Hz-18.7kHz；驱动器：1个8寸长冲程低音驱动器、2个3寸前纸盆高音；灵敏度：90dB/1W/1M；最大声压级：105dB；分频器：1.8KHz；箱体型式：倒相式；箱体及外饰：高密度中纤板（黑色）箱体，钢网；安装：顶部10CM孔距2个M8吊挂；箱体尺寸（只）： </w:t>
            </w:r>
            <w:r>
              <w:rPr>
                <w:rFonts w:ascii="宋体" w:eastAsia="宋体" w:hAnsi="宋体" w:cs="宋体" w:hint="eastAsia"/>
                <w:color w:val="000000" w:themeColor="text1"/>
                <w:lang w:eastAsia="zh-Hans"/>
              </w:rPr>
              <w:t>约</w:t>
            </w:r>
            <w:r>
              <w:rPr>
                <w:rFonts w:ascii="宋体" w:eastAsia="宋体" w:hAnsi="宋体" w:cs="宋体" w:hint="eastAsia"/>
                <w:color w:val="000000" w:themeColor="text1"/>
                <w:lang w:eastAsia="zh-CN"/>
              </w:rPr>
              <w:t>450×240×270（单位：mm）。</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8</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功放</w:t>
            </w:r>
          </w:p>
        </w:tc>
        <w:tc>
          <w:tcPr>
            <w:tcW w:w="3655" w:type="pct"/>
            <w:shd w:val="clear" w:color="auto" w:fill="auto"/>
            <w:vAlign w:val="center"/>
          </w:tcPr>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主要技术参数：额定功率：2×150W/8</w:t>
            </w:r>
            <w:r>
              <w:rPr>
                <w:rFonts w:ascii="宋体" w:eastAsia="宋体" w:hAnsi="宋体" w:cs="宋体" w:hint="eastAsia"/>
                <w:color w:val="000000" w:themeColor="text1"/>
              </w:rPr>
              <w:t>Ω</w:t>
            </w:r>
            <w:r>
              <w:rPr>
                <w:rFonts w:ascii="宋体" w:eastAsia="宋体" w:hAnsi="宋体" w:cs="宋体" w:hint="eastAsia"/>
                <w:color w:val="000000" w:themeColor="text1"/>
                <w:lang w:eastAsia="zh-CN"/>
              </w:rPr>
              <w:t>；最大功率：2×300W/8</w:t>
            </w:r>
            <w:r>
              <w:rPr>
                <w:rFonts w:ascii="宋体" w:eastAsia="宋体" w:hAnsi="宋体" w:cs="宋体" w:hint="eastAsia"/>
                <w:color w:val="000000" w:themeColor="text1"/>
              </w:rPr>
              <w:t>Ω</w:t>
            </w:r>
            <w:r>
              <w:rPr>
                <w:rFonts w:ascii="宋体" w:eastAsia="宋体" w:hAnsi="宋体" w:cs="宋体" w:hint="eastAsia"/>
                <w:color w:val="000000" w:themeColor="text1"/>
                <w:lang w:eastAsia="zh-CN"/>
              </w:rPr>
              <w:t xml:space="preserve"> ；频率响应：线路输入 20Hz-20KHz、话筒 60Hz-14KHz；线路音调控制：高音 10KHz±12dB、低音 100Hz±12dB；话筒音调控制：高音 10KHz±12dB 、低音 100Hz±12dB；额定输入电平：话筒 15mV（非平衡）、线路 200mV；额定输出电平：线路 </w:t>
            </w:r>
            <w:r>
              <w:rPr>
                <w:rFonts w:ascii="宋体" w:eastAsia="宋体" w:hAnsi="宋体" w:cs="宋体" w:hint="eastAsia"/>
                <w:color w:val="000000" w:themeColor="text1"/>
                <w:lang w:eastAsia="zh-CN"/>
              </w:rPr>
              <w:lastRenderedPageBreak/>
              <w:t>0.775V；失真度 ≤0.5%；信噪比：≥80dB(A计权)；主保险丝：4A；电源：交流220V±10%/50Hz；材质及表面处理：铝合金喷沙处理；颜色：银色；机身尺寸</w:t>
            </w:r>
            <w:r>
              <w:rPr>
                <w:rFonts w:ascii="宋体" w:eastAsia="宋体" w:hAnsi="宋体" w:cs="宋体" w:hint="eastAsia"/>
                <w:color w:val="000000" w:themeColor="text1"/>
                <w:lang w:eastAsia="zh-Hans"/>
              </w:rPr>
              <w:t>约</w:t>
            </w:r>
            <w:r>
              <w:rPr>
                <w:rFonts w:ascii="宋体" w:eastAsia="宋体" w:hAnsi="宋体" w:cs="宋体" w:hint="eastAsia"/>
                <w:color w:val="000000" w:themeColor="text1"/>
                <w:lang w:eastAsia="zh-CN"/>
              </w:rPr>
              <w:t xml:space="preserve">：480×390×95（单位：mm）；正负误差不超过 50mm。                                                                                                        </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lastRenderedPageBreak/>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lastRenderedPageBreak/>
              <w:t>9</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话筒</w:t>
            </w:r>
          </w:p>
        </w:tc>
        <w:tc>
          <w:tcPr>
            <w:tcW w:w="3655" w:type="pct"/>
            <w:shd w:val="clear" w:color="auto" w:fill="auto"/>
            <w:vAlign w:val="center"/>
          </w:tcPr>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主要技术参数：调制方式:宽带调频(FM)；频率范围：711MHZ-771MHZ；频率响应: 40HZ-18KHZ(±2db)；综合信噪比:&gt;105db；综合失真；≤0.5%；最大偏移度：±45KHZ具有音量扩展；发射功率：高功率30MW，低功率3MW；接收机供电： 直流12V 400mA输入；发射器供电：3V (1.5V电池两节)；装机高度：1U；通道数：两通道；接收灵敏度：≤ 12dBuV(80db S/N)；最大输出电平；+10dbv；有效作用距离：10-100米（视环境变化）；产品尺寸：</w:t>
            </w:r>
            <w:r>
              <w:rPr>
                <w:rFonts w:ascii="宋体" w:eastAsia="宋体" w:hAnsi="宋体" w:cs="宋体" w:hint="eastAsia"/>
                <w:color w:val="000000" w:themeColor="text1"/>
                <w:lang w:eastAsia="zh-Hans"/>
              </w:rPr>
              <w:t>约</w:t>
            </w:r>
            <w:r>
              <w:rPr>
                <w:rFonts w:ascii="宋体" w:eastAsia="宋体" w:hAnsi="宋体" w:cs="宋体" w:hint="eastAsia"/>
                <w:color w:val="000000" w:themeColor="text1"/>
                <w:lang w:eastAsia="zh-CN"/>
              </w:rPr>
              <w:t>420*180*45（单位：mm）；正负误差不超过 50mm</w:t>
            </w:r>
            <w:r>
              <w:rPr>
                <w:rStyle w:val="aff6"/>
                <w:rFonts w:ascii="宋体" w:eastAsia="宋体" w:hAnsi="宋体" w:cs="宋体" w:hint="eastAsia"/>
                <w:lang w:eastAsia="zh-CN"/>
              </w:rPr>
              <w:t>。</w:t>
            </w:r>
            <w:r>
              <w:rPr>
                <w:rFonts w:ascii="宋体" w:eastAsia="宋体" w:hAnsi="宋体" w:cs="宋体" w:hint="eastAsia"/>
                <w:color w:val="000000" w:themeColor="text1"/>
                <w:lang w:eastAsia="zh-CN"/>
              </w:rPr>
              <w:t xml:space="preserve">                                                                                                 </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lang w:eastAsia="zh-Hans"/>
              </w:rPr>
            </w:pPr>
            <w:r>
              <w:rPr>
                <w:rFonts w:ascii="宋体" w:eastAsia="宋体" w:hAnsi="宋体" w:cs="宋体" w:hint="eastAsia"/>
                <w:color w:val="000000" w:themeColor="text1"/>
              </w:rPr>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Hans"/>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12</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网络摄像头</w:t>
            </w:r>
          </w:p>
        </w:tc>
        <w:tc>
          <w:tcPr>
            <w:tcW w:w="3655" w:type="pct"/>
            <w:shd w:val="clear" w:color="auto" w:fill="auto"/>
            <w:vAlign w:val="center"/>
          </w:tcPr>
          <w:p w:rsidR="00E6346D" w:rsidRDefault="00E6346D"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（1）传感器类型：1/2.7英寸CMOS</w:t>
            </w:r>
            <w:r>
              <w:rPr>
                <w:rFonts w:ascii="宋体" w:eastAsia="宋体" w:hAnsi="宋体" w:cs="宋体" w:hint="eastAsia"/>
                <w:color w:val="000000" w:themeColor="text1"/>
                <w:lang w:eastAsia="zh-CN"/>
              </w:rPr>
              <w:br/>
              <w:t>（2）最大分辨率：1920×1080</w:t>
            </w:r>
            <w:r>
              <w:rPr>
                <w:rFonts w:ascii="宋体" w:eastAsia="宋体" w:hAnsi="宋体" w:cs="宋体" w:hint="eastAsia"/>
                <w:color w:val="000000" w:themeColor="text1"/>
                <w:lang w:eastAsia="zh-CN"/>
              </w:rPr>
              <w:br/>
              <w:t>（3）宽动态：120dB</w:t>
            </w:r>
            <w:r>
              <w:rPr>
                <w:rFonts w:ascii="宋体" w:eastAsia="宋体" w:hAnsi="宋体" w:cs="宋体" w:hint="eastAsia"/>
                <w:color w:val="000000" w:themeColor="text1"/>
                <w:lang w:eastAsia="zh-CN"/>
              </w:rPr>
              <w:br/>
              <w:t>（4）镜头焦距：2.8mm</w:t>
            </w:r>
            <w:r>
              <w:rPr>
                <w:rFonts w:ascii="宋体" w:eastAsia="宋体" w:hAnsi="宋体" w:cs="宋体" w:hint="eastAsia"/>
                <w:color w:val="000000" w:themeColor="text1"/>
                <w:lang w:eastAsia="zh-CN"/>
              </w:rPr>
              <w:br/>
              <w:t>（5）镜头类型：定焦</w:t>
            </w:r>
            <w:r>
              <w:rPr>
                <w:rFonts w:ascii="宋体" w:eastAsia="宋体" w:hAnsi="宋体" w:cs="宋体" w:hint="eastAsia"/>
                <w:color w:val="000000" w:themeColor="text1"/>
                <w:lang w:eastAsia="zh-CN"/>
              </w:rPr>
              <w:br/>
              <w:t>（6）供电方式：DC5V（DC12V,POE供电）</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40</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13</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64路网络硬</w:t>
            </w:r>
            <w:r>
              <w:rPr>
                <w:rFonts w:ascii="宋体" w:eastAsia="宋体" w:hAnsi="宋体" w:cs="宋体" w:hint="eastAsia"/>
                <w:color w:val="000000" w:themeColor="text1"/>
              </w:rPr>
              <w:lastRenderedPageBreak/>
              <w:t>盘录像机</w:t>
            </w:r>
          </w:p>
        </w:tc>
        <w:tc>
          <w:tcPr>
            <w:tcW w:w="3655" w:type="pct"/>
            <w:shd w:val="clear" w:color="auto" w:fill="auto"/>
            <w:vAlign w:val="center"/>
          </w:tcPr>
          <w:p w:rsidR="00E6346D" w:rsidRDefault="00E6346D" w:rsidP="0037027A">
            <w:pPr>
              <w:pStyle w:val="af1"/>
              <w:spacing w:line="360" w:lineRule="auto"/>
              <w:ind w:left="2880"/>
              <w:jc w:val="both"/>
              <w:rPr>
                <w:rFonts w:hAnsi="宋体" w:cs="宋体" w:hint="default"/>
                <w:color w:val="000000" w:themeColor="text1"/>
                <w:szCs w:val="24"/>
              </w:rPr>
            </w:pPr>
            <w:r>
              <w:rPr>
                <w:rFonts w:ascii="宋体" w:eastAsia="宋体" w:hAnsi="宋体" w:cs="宋体"/>
                <w:color w:val="000000" w:themeColor="text1"/>
                <w:szCs w:val="24"/>
                <w:lang w:eastAsia="zh-CN"/>
              </w:rPr>
              <w:lastRenderedPageBreak/>
              <w:t>（1）</w:t>
            </w:r>
            <w:r>
              <w:rPr>
                <w:rFonts w:ascii="宋体" w:eastAsia="宋体" w:hAnsi="宋体" w:cs="宋体"/>
                <w:color w:val="000000" w:themeColor="text1"/>
                <w:szCs w:val="24"/>
              </w:rPr>
              <w:t>接入路数：80路</w:t>
            </w:r>
            <w:r>
              <w:rPr>
                <w:rFonts w:ascii="宋体" w:eastAsia="宋体" w:hAnsi="宋体" w:cs="宋体"/>
                <w:color w:val="000000" w:themeColor="text1"/>
                <w:szCs w:val="24"/>
              </w:rPr>
              <w:br/>
            </w:r>
            <w:r>
              <w:rPr>
                <w:rFonts w:ascii="宋体" w:eastAsia="宋体" w:hAnsi="宋体" w:cs="宋体"/>
                <w:color w:val="000000" w:themeColor="text1"/>
                <w:szCs w:val="24"/>
                <w:lang w:eastAsia="zh-CN"/>
              </w:rPr>
              <w:t>（2）</w:t>
            </w:r>
            <w:r>
              <w:rPr>
                <w:rFonts w:ascii="宋体" w:eastAsia="宋体" w:hAnsi="宋体" w:cs="宋体"/>
                <w:color w:val="000000" w:themeColor="text1"/>
                <w:szCs w:val="24"/>
              </w:rPr>
              <w:t>分辨率：12MP、8MP、6MP、5MP、4MP、3MP、1080P、1.3MP、720P、D1</w:t>
            </w:r>
          </w:p>
          <w:p w:rsidR="00E6346D" w:rsidRDefault="00E6346D" w:rsidP="0037027A">
            <w:pPr>
              <w:pStyle w:val="af1"/>
              <w:spacing w:line="360" w:lineRule="auto"/>
              <w:ind w:left="2880"/>
              <w:jc w:val="both"/>
              <w:rPr>
                <w:rFonts w:hAnsi="宋体" w:cs="宋体" w:hint="default"/>
                <w:color w:val="000000" w:themeColor="text1"/>
                <w:szCs w:val="24"/>
              </w:rPr>
            </w:pPr>
            <w:r>
              <w:rPr>
                <w:rFonts w:ascii="宋体" w:eastAsia="宋体" w:hAnsi="宋体" w:cs="宋体"/>
                <w:color w:val="000000" w:themeColor="text1"/>
                <w:szCs w:val="24"/>
              </w:rPr>
              <w:t>(2MP/8MP/6MP/5MP/4MP/3MP/1080P/UXGA/720P/VGA/4CIF/DCIF/2CIF/CIF/QCIF )</w:t>
            </w:r>
            <w:r>
              <w:rPr>
                <w:rFonts w:ascii="宋体" w:eastAsia="宋体" w:hAnsi="宋体" w:cs="宋体"/>
                <w:color w:val="000000" w:themeColor="text1"/>
                <w:szCs w:val="24"/>
              </w:rPr>
              <w:br/>
              <w:t>多路回放：1、4、9、16分割</w:t>
            </w:r>
          </w:p>
          <w:p w:rsidR="00E6346D" w:rsidRDefault="00E6346D" w:rsidP="0037027A">
            <w:pPr>
              <w:pStyle w:val="af1"/>
              <w:spacing w:line="360" w:lineRule="auto"/>
              <w:ind w:left="2880"/>
              <w:jc w:val="both"/>
              <w:rPr>
                <w:rFonts w:hAnsi="宋体" w:cs="宋体" w:hint="default"/>
                <w:color w:val="000000" w:themeColor="text1"/>
                <w:szCs w:val="24"/>
              </w:rPr>
            </w:pPr>
            <w:r>
              <w:rPr>
                <w:rFonts w:ascii="宋体" w:eastAsia="宋体" w:hAnsi="宋体" w:cs="宋体"/>
                <w:color w:val="000000" w:themeColor="text1"/>
                <w:szCs w:val="24"/>
              </w:rPr>
              <w:lastRenderedPageBreak/>
              <w:t>(16路4CIF/16路720P/16路1080P/9路3MP/8路4MP/5路5MP/4路6MP/4路4K/2路12MP同步回放)</w:t>
            </w:r>
            <w:r>
              <w:rPr>
                <w:rFonts w:ascii="宋体" w:eastAsia="宋体" w:hAnsi="宋体" w:cs="宋体"/>
                <w:color w:val="000000" w:themeColor="text1"/>
                <w:szCs w:val="24"/>
              </w:rPr>
              <w:br/>
            </w:r>
            <w:r>
              <w:rPr>
                <w:rFonts w:ascii="宋体" w:eastAsia="宋体" w:hAnsi="宋体" w:cs="宋体"/>
                <w:color w:val="000000" w:themeColor="text1"/>
                <w:szCs w:val="24"/>
                <w:lang w:eastAsia="zh-CN"/>
              </w:rPr>
              <w:t>（3）</w:t>
            </w:r>
            <w:r>
              <w:rPr>
                <w:rFonts w:ascii="宋体" w:eastAsia="宋体" w:hAnsi="宋体" w:cs="宋体"/>
                <w:color w:val="000000" w:themeColor="text1"/>
                <w:szCs w:val="24"/>
              </w:rPr>
              <w:t>解码能力：16个1080P (30 fps)</w:t>
            </w:r>
            <w:r>
              <w:rPr>
                <w:rFonts w:ascii="宋体" w:eastAsia="宋体" w:hAnsi="宋体" w:cs="宋体"/>
                <w:color w:val="000000" w:themeColor="text1"/>
                <w:szCs w:val="24"/>
              </w:rPr>
              <w:br/>
            </w:r>
            <w:r>
              <w:rPr>
                <w:rFonts w:ascii="宋体" w:eastAsia="宋体" w:hAnsi="宋体" w:cs="宋体"/>
                <w:color w:val="000000" w:themeColor="text1"/>
                <w:szCs w:val="24"/>
                <w:lang w:eastAsia="zh-CN"/>
              </w:rPr>
              <w:t>（4）</w:t>
            </w:r>
            <w:r>
              <w:rPr>
                <w:rFonts w:ascii="宋体" w:eastAsia="宋体" w:hAnsi="宋体" w:cs="宋体"/>
                <w:color w:val="000000" w:themeColor="text1"/>
                <w:szCs w:val="24"/>
              </w:rPr>
              <w:t>硬盘接口：8个，SATA3.0，单盘最大10T，支持热插拔</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lang w:eastAsia="zh-Hans"/>
              </w:rPr>
            </w:pPr>
            <w:r>
              <w:rPr>
                <w:rFonts w:ascii="宋体" w:eastAsia="宋体" w:hAnsi="宋体" w:cs="宋体" w:hint="eastAsia"/>
                <w:color w:val="000000" w:themeColor="text1"/>
              </w:rPr>
              <w:lastRenderedPageBreak/>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Hans"/>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lastRenderedPageBreak/>
              <w:t>14</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机械硬盘</w:t>
            </w:r>
          </w:p>
        </w:tc>
        <w:tc>
          <w:tcPr>
            <w:tcW w:w="3655" w:type="pct"/>
            <w:shd w:val="clear" w:color="auto" w:fill="auto"/>
            <w:vAlign w:val="center"/>
          </w:tcPr>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监控级硬盘：4T;硬盘缓存：64MB；硬盘转速：5900RPM；</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2</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15</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解码器</w:t>
            </w:r>
          </w:p>
        </w:tc>
        <w:tc>
          <w:tcPr>
            <w:tcW w:w="3655"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（1）</w:t>
            </w:r>
            <w:r>
              <w:rPr>
                <w:rFonts w:ascii="宋体" w:eastAsia="宋体" w:hAnsi="宋体" w:cs="宋体" w:hint="eastAsia"/>
                <w:color w:val="000000" w:themeColor="text1"/>
              </w:rPr>
              <w:t>4路HDMI音视频输出口（4个HDMI+4个VGA输出）</w:t>
            </w:r>
            <w:r>
              <w:rPr>
                <w:rFonts w:ascii="宋体" w:eastAsia="宋体" w:hAnsi="宋体" w:cs="宋体" w:hint="eastAsia"/>
                <w:color w:val="000000" w:themeColor="text1"/>
              </w:rPr>
              <w:br/>
            </w:r>
            <w:r>
              <w:rPr>
                <w:rFonts w:ascii="宋体" w:eastAsia="宋体" w:hAnsi="宋体" w:cs="宋体" w:hint="eastAsia"/>
                <w:color w:val="000000" w:themeColor="text1"/>
                <w:lang w:eastAsia="zh-CN"/>
              </w:rPr>
              <w:t>（2）</w:t>
            </w:r>
            <w:r>
              <w:rPr>
                <w:rFonts w:ascii="宋体" w:eastAsia="宋体" w:hAnsi="宋体" w:cs="宋体" w:hint="eastAsia"/>
                <w:color w:val="000000" w:themeColor="text1"/>
              </w:rPr>
              <w:t>每屏支持1/4/6/8/9/16/25/36（4路12MP/8路4K/12路5MP/16路4MP/32路1080P/64路720P）</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16</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管理一体机</w:t>
            </w:r>
          </w:p>
        </w:tc>
        <w:tc>
          <w:tcPr>
            <w:tcW w:w="3655" w:type="pct"/>
            <w:shd w:val="clear" w:color="auto" w:fill="auto"/>
            <w:vAlign w:val="center"/>
          </w:tcPr>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（1）标配8GB（24）内存，可扩展到32（64）GB</w:t>
            </w:r>
          </w:p>
          <w:p w:rsidR="00E6346D" w:rsidRDefault="00E6346D" w:rsidP="0037027A">
            <w:pPr>
              <w:pStyle w:val="af1"/>
              <w:spacing w:line="360" w:lineRule="auto"/>
              <w:ind w:left="2880"/>
              <w:jc w:val="both"/>
              <w:rPr>
                <w:rFonts w:hAnsi="宋体" w:cs="宋体" w:hint="default"/>
                <w:color w:val="000000" w:themeColor="text1"/>
                <w:szCs w:val="24"/>
              </w:rPr>
            </w:pPr>
            <w:r>
              <w:rPr>
                <w:rFonts w:ascii="宋体" w:eastAsia="宋体" w:hAnsi="宋体" w:cs="宋体"/>
                <w:color w:val="000000" w:themeColor="text1"/>
                <w:szCs w:val="24"/>
                <w:lang w:eastAsia="zh-CN"/>
              </w:rPr>
              <w:t>（2）功能要求：主要实现竞赛赛场选手监控数据的存储；赛场门禁控制防止赛前赛后无关人等进入，泄露考场相关事项；配合无线网络实现自动投屏展示互动功能等。</w:t>
            </w:r>
            <w:r>
              <w:rPr>
                <w:rFonts w:ascii="宋体" w:eastAsia="宋体" w:hAnsi="宋体" w:cs="宋体"/>
                <w:color w:val="000000" w:themeColor="text1"/>
                <w:szCs w:val="24"/>
                <w:lang w:eastAsia="zh-CN"/>
              </w:rPr>
              <w:br/>
              <w:t>针对SMB中小场景业务需求的智慧安防综合管理一体机，在兼容安防视频监控的固有功能基础上，扩展了：门禁管理、考勤管理、访客管理可视对讲管理、测温管理、客流管理、运维中心管理、基础业务管理等业务功能。</w:t>
            </w:r>
            <w:r>
              <w:rPr>
                <w:rFonts w:ascii="宋体" w:eastAsia="宋体" w:hAnsi="宋体" w:cs="宋体"/>
                <w:color w:val="000000" w:themeColor="text1"/>
                <w:szCs w:val="24"/>
                <w:lang w:eastAsia="zh-CN"/>
              </w:rPr>
              <w:br/>
              <w:t>（3）门禁管理：支持128（120）路接入，支持10000（10</w:t>
            </w:r>
            <w:r>
              <w:rPr>
                <w:rFonts w:ascii="宋体" w:eastAsia="宋体" w:hAnsi="宋体" w:cs="宋体"/>
                <w:color w:val="000000" w:themeColor="text1"/>
                <w:szCs w:val="24"/>
                <w:lang w:eastAsia="zh-Hans"/>
              </w:rPr>
              <w:t>万</w:t>
            </w:r>
            <w:r>
              <w:rPr>
                <w:rFonts w:ascii="宋体" w:eastAsia="宋体" w:hAnsi="宋体" w:cs="宋体"/>
                <w:color w:val="000000" w:themeColor="text1"/>
                <w:szCs w:val="24"/>
                <w:lang w:eastAsia="zh-CN"/>
              </w:rPr>
              <w:t>）人门禁权限管</w:t>
            </w:r>
            <w:r>
              <w:rPr>
                <w:rFonts w:ascii="宋体" w:eastAsia="宋体" w:hAnsi="宋体" w:cs="宋体"/>
                <w:color w:val="000000" w:themeColor="text1"/>
                <w:szCs w:val="24"/>
                <w:lang w:eastAsia="zh-CN"/>
              </w:rPr>
              <w:lastRenderedPageBreak/>
              <w:t>理，支持首卡开门，多人开门，反潜回，多门互锁等高级功能，可运用于特殊场景下的人员门禁控制，以提高安全等级。</w:t>
            </w:r>
            <w:r>
              <w:rPr>
                <w:rFonts w:ascii="宋体" w:eastAsia="宋体" w:hAnsi="宋体" w:cs="宋体"/>
                <w:color w:val="000000" w:themeColor="text1"/>
                <w:szCs w:val="24"/>
                <w:lang w:eastAsia="zh-CN"/>
              </w:rPr>
              <w:br/>
              <w:t>（4）考勤管理：支持128路接入，支持考勤时段配置（固定考勤，自由考勤）、考勤班次配置（日，周，月循环）、报表统计、假日管理等功能，可根据实际需求配置迟到、早退、旷工、加班等规则，实现考勤智能化管理。</w:t>
            </w:r>
            <w:r>
              <w:rPr>
                <w:rFonts w:ascii="宋体" w:eastAsia="宋体" w:hAnsi="宋体" w:cs="宋体"/>
                <w:color w:val="000000" w:themeColor="text1"/>
                <w:szCs w:val="24"/>
                <w:lang w:eastAsia="zh-CN"/>
              </w:rPr>
              <w:br/>
              <w:t>（5）访客管理：支持1路接入，支持使用身份证核验，手动录入两种方式进行访客登记。登记后可以联动门禁设备进行人脸，卡片等授权。</w:t>
            </w:r>
            <w:r>
              <w:rPr>
                <w:rFonts w:ascii="宋体" w:eastAsia="宋体" w:hAnsi="宋体" w:cs="宋体"/>
                <w:color w:val="000000" w:themeColor="text1"/>
                <w:szCs w:val="24"/>
              </w:rPr>
              <w:t>同时可以记录访客的门禁轨迹记录。</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lastRenderedPageBreak/>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lastRenderedPageBreak/>
              <w:t>19</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实训终端配件</w:t>
            </w:r>
          </w:p>
        </w:tc>
        <w:tc>
          <w:tcPr>
            <w:tcW w:w="3655" w:type="pct"/>
            <w:shd w:val="clear" w:color="auto" w:fill="auto"/>
            <w:vAlign w:val="center"/>
          </w:tcPr>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耳麦(40个)</w:t>
            </w:r>
            <w:r>
              <w:rPr>
                <w:rFonts w:ascii="宋体" w:eastAsia="宋体" w:hAnsi="宋体" w:cs="宋体"/>
                <w:color w:val="000000" w:themeColor="text1"/>
                <w:szCs w:val="24"/>
                <w:lang w:eastAsia="zh-CN"/>
              </w:rPr>
              <w:br/>
              <w:t>（1）头戴式耳麦（无转接头），可听取电脑媒体声音，带话筒有语音功能。</w:t>
            </w:r>
          </w:p>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防窥膜（80张）</w:t>
            </w:r>
            <w:r>
              <w:rPr>
                <w:rFonts w:ascii="宋体" w:eastAsia="宋体" w:hAnsi="宋体" w:cs="宋体"/>
                <w:color w:val="000000" w:themeColor="text1"/>
                <w:szCs w:val="24"/>
                <w:lang w:eastAsia="zh-CN"/>
              </w:rPr>
              <w:br/>
              <w:t>（2） 匹配21.5</w:t>
            </w:r>
            <w:r w:rsidR="00307197">
              <w:rPr>
                <w:rFonts w:ascii="宋体" w:eastAsia="宋体" w:hAnsi="宋体" w:cs="宋体" w:hint="default"/>
                <w:color w:val="000000" w:themeColor="text1"/>
                <w:szCs w:val="24"/>
                <w:lang w:eastAsia="zh-CN"/>
              </w:rPr>
              <w:t>-24</w:t>
            </w:r>
            <w:r>
              <w:rPr>
                <w:rFonts w:ascii="宋体" w:eastAsia="宋体" w:hAnsi="宋体" w:cs="宋体"/>
                <w:color w:val="000000" w:themeColor="text1"/>
                <w:szCs w:val="24"/>
                <w:lang w:eastAsia="zh-CN"/>
              </w:rPr>
              <w:t>英寸显示器用；主要用于技能竞赛会有观摩摄像人员等，防止看到选手屏幕内容。</w:t>
            </w:r>
          </w:p>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鼠标垫（40张）</w:t>
            </w:r>
            <w:r>
              <w:rPr>
                <w:rFonts w:ascii="宋体" w:eastAsia="宋体" w:hAnsi="宋体" w:cs="宋体"/>
                <w:color w:val="000000" w:themeColor="text1"/>
                <w:szCs w:val="24"/>
                <w:lang w:eastAsia="zh-CN"/>
              </w:rPr>
              <w:br/>
              <w:t>（3）参考尺寸：300mm*250mm*3mm；正负误差不超过 50mm。</w:t>
            </w:r>
            <w:r>
              <w:rPr>
                <w:rFonts w:ascii="宋体" w:eastAsia="宋体" w:hAnsi="宋体" w:cs="宋体"/>
                <w:color w:val="000000" w:themeColor="text1"/>
                <w:szCs w:val="24"/>
                <w:lang w:eastAsia="zh-CN"/>
              </w:rPr>
              <w:br/>
              <w:t>机械密码锁（40个）</w:t>
            </w:r>
          </w:p>
          <w:p w:rsidR="00E6346D" w:rsidRDefault="00E6346D" w:rsidP="0037027A">
            <w:pPr>
              <w:pStyle w:val="af1"/>
              <w:spacing w:line="360" w:lineRule="auto"/>
              <w:ind w:left="2880"/>
              <w:jc w:val="both"/>
              <w:rPr>
                <w:rFonts w:hAnsi="宋体" w:cs="宋体" w:hint="default"/>
                <w:color w:val="000000" w:themeColor="text1"/>
                <w:szCs w:val="24"/>
                <w:lang w:eastAsia="zh-CN"/>
              </w:rPr>
            </w:pPr>
            <w:r>
              <w:rPr>
                <w:rFonts w:ascii="宋体" w:eastAsia="宋体" w:hAnsi="宋体" w:cs="宋体"/>
                <w:color w:val="000000" w:themeColor="text1"/>
                <w:szCs w:val="24"/>
                <w:lang w:eastAsia="zh-CN"/>
              </w:rPr>
              <w:t>（4）安装在主机上，赛前赛后要锁住机箱，防止有人打开主机箱，移动、读取、修改或删除电脑硬盘数据。</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40</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套</w:t>
            </w:r>
          </w:p>
        </w:tc>
      </w:tr>
      <w:tr w:rsidR="00E6346D" w:rsidTr="0037027A">
        <w:trPr>
          <w:trHeight w:val="23"/>
          <w:jc w:val="center"/>
        </w:trPr>
        <w:tc>
          <w:tcPr>
            <w:tcW w:w="363" w:type="pct"/>
            <w:shd w:val="clear" w:color="auto" w:fill="auto"/>
            <w:vAlign w:val="center"/>
          </w:tcPr>
          <w:p w:rsidR="00E6346D" w:rsidRDefault="00E6346D"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lastRenderedPageBreak/>
              <w:t>21</w:t>
            </w:r>
          </w:p>
        </w:tc>
        <w:tc>
          <w:tcPr>
            <w:tcW w:w="397"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rPr>
              <w:t>文化建设及项目集成</w:t>
            </w:r>
          </w:p>
        </w:tc>
        <w:tc>
          <w:tcPr>
            <w:tcW w:w="3655" w:type="pct"/>
            <w:shd w:val="clear" w:color="auto" w:fill="auto"/>
            <w:vAlign w:val="center"/>
          </w:tcPr>
          <w:p w:rsidR="00E6346D" w:rsidRDefault="00E6346D" w:rsidP="0037027A">
            <w:pPr>
              <w:pStyle w:val="af1"/>
              <w:spacing w:line="360" w:lineRule="auto"/>
              <w:ind w:left="2880"/>
              <w:jc w:val="both"/>
              <w:rPr>
                <w:rFonts w:hAnsi="宋体" w:cs="宋体" w:hint="default"/>
                <w:color w:val="000000" w:themeColor="text1"/>
                <w:szCs w:val="24"/>
                <w:lang w:eastAsia="zh-Hans"/>
              </w:rPr>
            </w:pPr>
            <w:r>
              <w:rPr>
                <w:rFonts w:ascii="宋体" w:eastAsia="宋体" w:hAnsi="宋体" w:cs="宋体"/>
                <w:color w:val="000000" w:themeColor="text1"/>
                <w:szCs w:val="24"/>
                <w:lang w:eastAsia="zh-CN"/>
              </w:rPr>
              <w:t>（1）实训室文化建设，</w:t>
            </w:r>
            <w:r>
              <w:rPr>
                <w:rFonts w:ascii="宋体" w:eastAsia="宋体" w:hAnsi="宋体" w:cs="宋体"/>
                <w:color w:val="000000" w:themeColor="text1"/>
                <w:szCs w:val="24"/>
                <w:lang w:eastAsia="zh-Hans"/>
              </w:rPr>
              <w:t>内容：</w:t>
            </w:r>
            <w:r>
              <w:rPr>
                <w:rFonts w:ascii="宋体" w:eastAsia="宋体" w:hAnsi="宋体" w:cs="宋体"/>
                <w:color w:val="000000" w:themeColor="text1"/>
                <w:szCs w:val="24"/>
                <w:lang w:eastAsia="zh-CN"/>
              </w:rPr>
              <w:t>世赛货代赛项介绍、</w:t>
            </w:r>
            <w:r>
              <w:rPr>
                <w:rFonts w:ascii="宋体" w:eastAsia="宋体" w:hAnsi="宋体" w:cs="宋体"/>
                <w:color w:val="000000" w:themeColor="text1"/>
                <w:szCs w:val="24"/>
                <w:lang w:eastAsia="zh-Hans"/>
              </w:rPr>
              <w:t>货代主要港口及航线介绍等</w:t>
            </w:r>
            <w:r>
              <w:rPr>
                <w:rFonts w:ascii="宋体" w:eastAsia="宋体" w:hAnsi="宋体" w:cs="宋体"/>
                <w:color w:val="000000" w:themeColor="text1"/>
                <w:szCs w:val="24"/>
                <w:lang w:eastAsia="zh-CN"/>
              </w:rPr>
              <w:t>；</w:t>
            </w:r>
            <w:r>
              <w:rPr>
                <w:rFonts w:ascii="宋体" w:eastAsia="宋体" w:hAnsi="宋体" w:cs="宋体"/>
                <w:color w:val="000000" w:themeColor="text1"/>
                <w:szCs w:val="24"/>
                <w:lang w:eastAsia="zh-Hans"/>
              </w:rPr>
              <w:t>尺寸：按实际场地布置、材质：铝塑板。</w:t>
            </w:r>
            <w:r>
              <w:rPr>
                <w:rFonts w:ascii="宋体" w:eastAsia="宋体" w:hAnsi="宋体" w:cs="宋体"/>
                <w:color w:val="000000" w:themeColor="text1"/>
                <w:szCs w:val="24"/>
                <w:lang w:eastAsia="zh-CN"/>
              </w:rPr>
              <w:t>三块。，共约9平方米左右。</w:t>
            </w:r>
            <w:r>
              <w:rPr>
                <w:rFonts w:ascii="宋体" w:eastAsia="宋体" w:hAnsi="宋体" w:cs="宋体"/>
                <w:color w:val="000000" w:themeColor="text1"/>
                <w:szCs w:val="24"/>
                <w:lang w:eastAsia="zh-Hans"/>
              </w:rPr>
              <w:t>（提供图示）</w:t>
            </w:r>
          </w:p>
          <w:p w:rsidR="00E6346D" w:rsidRDefault="00E6346D" w:rsidP="0037027A">
            <w:pPr>
              <w:pStyle w:val="af1"/>
              <w:spacing w:line="360" w:lineRule="auto"/>
              <w:ind w:left="2880"/>
              <w:jc w:val="both"/>
              <w:rPr>
                <w:rFonts w:hAnsi="宋体" w:cs="宋体" w:hint="default"/>
                <w:color w:val="000000" w:themeColor="text1"/>
                <w:szCs w:val="24"/>
                <w:lang w:eastAsia="zh-Hans"/>
              </w:rPr>
            </w:pPr>
            <w:r>
              <w:rPr>
                <w:rFonts w:ascii="宋体" w:eastAsia="宋体" w:hAnsi="宋体" w:cs="宋体"/>
                <w:color w:val="000000" w:themeColor="text1"/>
                <w:szCs w:val="24"/>
                <w:lang w:eastAsia="zh-CN"/>
              </w:rPr>
              <w:t>（2）</w:t>
            </w:r>
            <w:r>
              <w:rPr>
                <w:rFonts w:ascii="宋体" w:eastAsia="宋体" w:hAnsi="宋体" w:cs="宋体"/>
                <w:color w:val="000000" w:themeColor="text1"/>
                <w:szCs w:val="24"/>
                <w:lang w:eastAsia="zh-Hans"/>
              </w:rPr>
              <w:t>防盗门前后两个，每个门两扇对开，尺寸约宽150cm*高280cm。</w:t>
            </w:r>
          </w:p>
          <w:p w:rsidR="00E6346D" w:rsidRDefault="00E6346D" w:rsidP="0037027A">
            <w:pPr>
              <w:pStyle w:val="af1"/>
              <w:spacing w:line="360" w:lineRule="auto"/>
              <w:ind w:left="2880"/>
              <w:jc w:val="both"/>
              <w:rPr>
                <w:rFonts w:hAnsi="宋体" w:cs="宋体" w:hint="default"/>
                <w:color w:val="000000" w:themeColor="text1"/>
                <w:szCs w:val="24"/>
                <w:lang w:eastAsia="zh-Hans"/>
              </w:rPr>
            </w:pPr>
            <w:r>
              <w:rPr>
                <w:rFonts w:ascii="宋体" w:eastAsia="宋体" w:hAnsi="宋体" w:cs="宋体"/>
                <w:color w:val="000000" w:themeColor="text1"/>
                <w:szCs w:val="24"/>
                <w:lang w:eastAsia="zh-CN"/>
              </w:rPr>
              <w:t>（3）文化展板和防盗门由</w:t>
            </w:r>
            <w:r>
              <w:rPr>
                <w:rFonts w:ascii="宋体" w:eastAsia="宋体" w:hAnsi="宋体" w:cs="宋体"/>
                <w:color w:val="000000" w:themeColor="text1"/>
                <w:szCs w:val="24"/>
                <w:lang w:eastAsia="zh-Hans"/>
              </w:rPr>
              <w:t>供应商负责安装</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lang w:eastAsia="zh-Hans"/>
              </w:rPr>
            </w:pPr>
            <w:r>
              <w:rPr>
                <w:rFonts w:ascii="宋体" w:eastAsia="宋体" w:hAnsi="宋体" w:cs="宋体" w:hint="eastAsia"/>
                <w:color w:val="000000" w:themeColor="text1"/>
              </w:rPr>
              <w:t>1</w:t>
            </w:r>
          </w:p>
        </w:tc>
        <w:tc>
          <w:tcPr>
            <w:tcW w:w="292" w:type="pct"/>
            <w:shd w:val="clear" w:color="auto" w:fill="auto"/>
            <w:vAlign w:val="center"/>
          </w:tcPr>
          <w:p w:rsidR="00E6346D" w:rsidRDefault="00E6346D"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Hans"/>
              </w:rPr>
              <w:t>项</w:t>
            </w:r>
          </w:p>
        </w:tc>
      </w:tr>
    </w:tbl>
    <w:p w:rsidR="00E6346D" w:rsidRDefault="00E6346D" w:rsidP="00E6346D">
      <w:pPr>
        <w:pStyle w:val="30"/>
        <w:numPr>
          <w:ilvl w:val="2"/>
          <w:numId w:val="0"/>
        </w:numPr>
        <w:spacing w:line="360" w:lineRule="auto"/>
        <w:rPr>
          <w:rFonts w:ascii="宋体" w:hAnsi="宋体" w:cs="宋体"/>
          <w:color w:val="000000" w:themeColor="text1"/>
          <w:sz w:val="24"/>
          <w:lang w:eastAsia="zh-CN"/>
        </w:rPr>
      </w:pPr>
      <w:r>
        <w:rPr>
          <w:rFonts w:ascii="宋体" w:eastAsia="宋体" w:hAnsi="宋体" w:cs="宋体" w:hint="eastAsia"/>
          <w:color w:val="000000" w:themeColor="text1"/>
          <w:sz w:val="24"/>
          <w:szCs w:val="24"/>
          <w:lang w:eastAsia="zh-CN"/>
        </w:rPr>
        <w:t>文化建设及项目集成展板图示（仅供参考）</w:t>
      </w:r>
    </w:p>
    <w:p w:rsidR="00E6346D" w:rsidRDefault="00E6346D" w:rsidP="00E6346D">
      <w:pPr>
        <w:adjustRightInd w:val="0"/>
        <w:snapToGrid w:val="0"/>
        <w:spacing w:after="160" w:line="360" w:lineRule="auto"/>
        <w:ind w:firstLineChars="200" w:firstLine="480"/>
        <w:rPr>
          <w:rFonts w:ascii="宋体" w:hAnsi="宋体" w:cs="宋体"/>
          <w:color w:val="000000" w:themeColor="text1"/>
          <w:lang w:eastAsia="zh-CN"/>
        </w:rPr>
      </w:pPr>
      <w:r>
        <w:rPr>
          <w:rFonts w:ascii="宋体" w:eastAsia="宋体" w:hAnsi="宋体" w:cs="宋体" w:hint="eastAsia"/>
          <w:color w:val="000000" w:themeColor="text1"/>
          <w:lang w:eastAsia="zh-CN"/>
        </w:rPr>
        <w:t>（1）世界技能大赛相关介绍</w:t>
      </w:r>
    </w:p>
    <w:p w:rsidR="00E6346D" w:rsidRDefault="00E6346D" w:rsidP="00E6346D">
      <w:pPr>
        <w:adjustRightInd w:val="0"/>
        <w:snapToGrid w:val="0"/>
        <w:spacing w:after="160" w:line="360" w:lineRule="auto"/>
        <w:rPr>
          <w:rFonts w:ascii="宋体" w:hAnsi="宋体" w:cs="宋体"/>
          <w:color w:val="000000" w:themeColor="text1"/>
        </w:rPr>
      </w:pPr>
      <w:r>
        <w:rPr>
          <w:rFonts w:ascii="宋体" w:hAnsi="宋体" w:cs="宋体" w:hint="eastAsia"/>
          <w:noProof/>
          <w:color w:val="000000" w:themeColor="text1"/>
          <w:lang w:eastAsia="zh-CN"/>
        </w:rPr>
        <w:drawing>
          <wp:inline distT="0" distB="0" distL="0" distR="0" wp14:anchorId="7B8D03E3" wp14:editId="6BDB17EB">
            <wp:extent cx="4264025" cy="1216025"/>
            <wp:effectExtent l="0" t="0" r="3175" b="3175"/>
            <wp:docPr id="16384" name="图片 163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4" name="图片 16384"/>
                    <pic:cNvPicPr>
                      <a:picLocks noChangeAspect="1"/>
                    </pic:cNvPicPr>
                  </pic:nvPicPr>
                  <pic:blipFill>
                    <a:blip r:embed="rId15"/>
                    <a:stretch>
                      <a:fillRect/>
                    </a:stretch>
                  </pic:blipFill>
                  <pic:spPr>
                    <a:xfrm>
                      <a:off x="0" y="0"/>
                      <a:ext cx="4284814" cy="1221692"/>
                    </a:xfrm>
                    <a:prstGeom prst="rect">
                      <a:avLst/>
                    </a:prstGeom>
                  </pic:spPr>
                </pic:pic>
              </a:graphicData>
            </a:graphic>
          </wp:inline>
        </w:drawing>
      </w:r>
    </w:p>
    <w:p w:rsidR="00E6346D" w:rsidRDefault="00E6346D" w:rsidP="00E6346D">
      <w:pPr>
        <w:adjustRightInd w:val="0"/>
        <w:snapToGrid w:val="0"/>
        <w:spacing w:after="160" w:line="360" w:lineRule="auto"/>
        <w:rPr>
          <w:rFonts w:ascii="宋体" w:hAnsi="宋体" w:cs="宋体"/>
          <w:color w:val="000000" w:themeColor="text1"/>
        </w:rPr>
      </w:pPr>
      <w:r>
        <w:rPr>
          <w:rFonts w:ascii="宋体" w:hAnsi="宋体" w:cs="宋体" w:hint="eastAsia"/>
          <w:noProof/>
          <w:color w:val="000000" w:themeColor="text1"/>
          <w:lang w:eastAsia="zh-CN"/>
        </w:rPr>
        <w:lastRenderedPageBreak/>
        <w:drawing>
          <wp:inline distT="0" distB="0" distL="0" distR="0" wp14:anchorId="4F318755" wp14:editId="3A21B68C">
            <wp:extent cx="3627755" cy="1000760"/>
            <wp:effectExtent l="0" t="0" r="10795" b="8890"/>
            <wp:docPr id="16385" name="图片 163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5" name="图片 16385"/>
                    <pic:cNvPicPr>
                      <a:picLocks noChangeAspect="1"/>
                    </pic:cNvPicPr>
                  </pic:nvPicPr>
                  <pic:blipFill>
                    <a:blip r:embed="rId16"/>
                    <a:stretch>
                      <a:fillRect/>
                    </a:stretch>
                  </pic:blipFill>
                  <pic:spPr>
                    <a:xfrm>
                      <a:off x="0" y="0"/>
                      <a:ext cx="3640522" cy="1003995"/>
                    </a:xfrm>
                    <a:prstGeom prst="rect">
                      <a:avLst/>
                    </a:prstGeom>
                  </pic:spPr>
                </pic:pic>
              </a:graphicData>
            </a:graphic>
          </wp:inline>
        </w:drawing>
      </w:r>
    </w:p>
    <w:p w:rsidR="00E6346D" w:rsidRDefault="00E6346D" w:rsidP="00E6346D">
      <w:pPr>
        <w:adjustRightInd w:val="0"/>
        <w:snapToGrid w:val="0"/>
        <w:spacing w:after="160" w:line="360" w:lineRule="auto"/>
        <w:rPr>
          <w:rFonts w:ascii="宋体" w:hAnsi="宋体" w:cs="宋体"/>
          <w:color w:val="000000" w:themeColor="text1"/>
        </w:rPr>
      </w:pPr>
      <w:r>
        <w:rPr>
          <w:rFonts w:ascii="宋体" w:hAnsi="宋体" w:cs="宋体" w:hint="eastAsia"/>
          <w:noProof/>
          <w:color w:val="000000" w:themeColor="text1"/>
          <w:lang w:eastAsia="zh-CN"/>
        </w:rPr>
        <w:drawing>
          <wp:inline distT="0" distB="0" distL="0" distR="0" wp14:anchorId="3A64FD90" wp14:editId="4F605BF2">
            <wp:extent cx="3557905" cy="984885"/>
            <wp:effectExtent l="0" t="0" r="4445" b="5715"/>
            <wp:docPr id="16386" name="图片 16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6" name="图片 16386"/>
                    <pic:cNvPicPr>
                      <a:picLocks noChangeAspect="1"/>
                    </pic:cNvPicPr>
                  </pic:nvPicPr>
                  <pic:blipFill>
                    <a:blip r:embed="rId17"/>
                    <a:stretch>
                      <a:fillRect/>
                    </a:stretch>
                  </pic:blipFill>
                  <pic:spPr>
                    <a:xfrm>
                      <a:off x="0" y="0"/>
                      <a:ext cx="3571865" cy="988767"/>
                    </a:xfrm>
                    <a:prstGeom prst="rect">
                      <a:avLst/>
                    </a:prstGeom>
                  </pic:spPr>
                </pic:pic>
              </a:graphicData>
            </a:graphic>
          </wp:inline>
        </w:drawing>
      </w:r>
    </w:p>
    <w:p w:rsidR="00E6346D" w:rsidRDefault="00E6346D" w:rsidP="00E6346D">
      <w:pPr>
        <w:adjustRightInd w:val="0"/>
        <w:snapToGrid w:val="0"/>
        <w:spacing w:after="160"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（2）货运代理行业主要港口及航线；</w:t>
      </w:r>
    </w:p>
    <w:p w:rsidR="00E6346D" w:rsidRDefault="00E6346D" w:rsidP="00E6346D">
      <w:pPr>
        <w:adjustRightInd w:val="0"/>
        <w:snapToGrid w:val="0"/>
        <w:spacing w:after="160" w:line="360" w:lineRule="auto"/>
        <w:rPr>
          <w:rFonts w:ascii="宋体" w:hAnsi="宋体" w:cs="宋体"/>
          <w:color w:val="000000" w:themeColor="text1"/>
        </w:rPr>
      </w:pPr>
      <w:r>
        <w:rPr>
          <w:rFonts w:ascii="宋体" w:hAnsi="宋体" w:cs="宋体" w:hint="eastAsia"/>
          <w:noProof/>
          <w:color w:val="000000" w:themeColor="text1"/>
          <w:lang w:eastAsia="zh-CN"/>
        </w:rPr>
        <w:drawing>
          <wp:inline distT="0" distB="0" distL="0" distR="0" wp14:anchorId="3EB43C90" wp14:editId="23843E80">
            <wp:extent cx="3627755" cy="999490"/>
            <wp:effectExtent l="0" t="0" r="10795" b="10160"/>
            <wp:docPr id="16387" name="图片 163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7" name="图片 16387"/>
                    <pic:cNvPicPr>
                      <a:picLocks noChangeAspect="1"/>
                    </pic:cNvPicPr>
                  </pic:nvPicPr>
                  <pic:blipFill>
                    <a:blip r:embed="rId18"/>
                    <a:stretch>
                      <a:fillRect/>
                    </a:stretch>
                  </pic:blipFill>
                  <pic:spPr>
                    <a:xfrm>
                      <a:off x="0" y="0"/>
                      <a:ext cx="3641852" cy="1003607"/>
                    </a:xfrm>
                    <a:prstGeom prst="rect">
                      <a:avLst/>
                    </a:prstGeom>
                  </pic:spPr>
                </pic:pic>
              </a:graphicData>
            </a:graphic>
          </wp:inline>
        </w:drawing>
      </w:r>
    </w:p>
    <w:p w:rsidR="00E6346D" w:rsidRDefault="00E6346D" w:rsidP="00E6346D">
      <w:pPr>
        <w:pStyle w:val="1"/>
        <w:spacing w:line="360" w:lineRule="auto"/>
        <w:ind w:firstLine="0"/>
        <w:jc w:val="both"/>
        <w:rPr>
          <w:rFonts w:ascii="宋体" w:hAnsi="宋体" w:cs="宋体"/>
          <w:color w:val="000000" w:themeColor="text1"/>
        </w:rPr>
      </w:pPr>
      <w:r>
        <w:rPr>
          <w:rFonts w:ascii="宋体" w:eastAsia="宋体" w:hAnsi="宋体" w:cs="宋体" w:hint="eastAsia"/>
          <w:color w:val="000000" w:themeColor="text1"/>
        </w:rPr>
        <w:lastRenderedPageBreak/>
        <w:t>全媒体实训室建设项目需求书</w:t>
      </w:r>
    </w:p>
    <w:p w:rsidR="00E6346D" w:rsidRDefault="00E6346D" w:rsidP="00E6346D">
      <w:pPr>
        <w:pStyle w:val="20"/>
        <w:numPr>
          <w:ilvl w:val="1"/>
          <w:numId w:val="0"/>
        </w:numPr>
        <w:spacing w:line="360" w:lineRule="auto"/>
        <w:rPr>
          <w:rFonts w:ascii="宋体" w:hAnsi="宋体" w:cs="宋体"/>
          <w:color w:val="000000" w:themeColor="text1"/>
        </w:rPr>
      </w:pPr>
      <w:r>
        <w:rPr>
          <w:rFonts w:ascii="宋体" w:eastAsia="宋体" w:hAnsi="宋体" w:cs="宋体" w:hint="eastAsia"/>
          <w:color w:val="000000" w:themeColor="text1"/>
        </w:rPr>
        <w:t>技术需求</w:t>
      </w:r>
    </w:p>
    <w:p w:rsidR="00E6346D" w:rsidRDefault="00E6346D" w:rsidP="00E6346D">
      <w:pPr>
        <w:pStyle w:val="30"/>
        <w:numPr>
          <w:ilvl w:val="2"/>
          <w:numId w:val="0"/>
        </w:numPr>
        <w:spacing w:line="360" w:lineRule="auto"/>
        <w:rPr>
          <w:rFonts w:ascii="宋体" w:hAnsi="宋体" w:cs="宋体"/>
          <w:sz w:val="24"/>
          <w:lang w:eastAsia="zh-CN"/>
        </w:rPr>
      </w:pPr>
      <w:r>
        <w:rPr>
          <w:rFonts w:ascii="宋体" w:eastAsia="宋体" w:hAnsi="宋体" w:cs="宋体" w:hint="eastAsia"/>
          <w:sz w:val="24"/>
          <w:szCs w:val="24"/>
          <w:lang w:eastAsia="zh-CN"/>
        </w:rPr>
        <w:t>01数字媒体云教室（艺301）</w:t>
      </w:r>
    </w:p>
    <w:tbl>
      <w:tblPr>
        <w:tblW w:w="426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1394"/>
        <w:gridCol w:w="6330"/>
        <w:gridCol w:w="1437"/>
        <w:gridCol w:w="766"/>
        <w:gridCol w:w="1206"/>
      </w:tblGrid>
      <w:tr w:rsidR="00424A4B" w:rsidTr="00424A4B">
        <w:trPr>
          <w:trHeight w:val="23"/>
          <w:jc w:val="center"/>
        </w:trPr>
        <w:tc>
          <w:tcPr>
            <w:tcW w:w="320" w:type="pct"/>
            <w:shd w:val="clear" w:color="auto" w:fill="auto"/>
            <w:vAlign w:val="center"/>
          </w:tcPr>
          <w:p w:rsidR="00424A4B" w:rsidRDefault="00424A4B"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586" w:type="pct"/>
            <w:shd w:val="clear" w:color="auto" w:fill="auto"/>
            <w:vAlign w:val="center"/>
          </w:tcPr>
          <w:p w:rsidR="00424A4B" w:rsidRDefault="00424A4B"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2661" w:type="pct"/>
            <w:shd w:val="clear" w:color="auto" w:fill="auto"/>
            <w:vAlign w:val="center"/>
          </w:tcPr>
          <w:p w:rsidR="00424A4B" w:rsidRDefault="00424A4B"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604" w:type="pct"/>
            <w:shd w:val="clear" w:color="auto" w:fill="auto"/>
            <w:vAlign w:val="center"/>
          </w:tcPr>
          <w:p w:rsidR="00424A4B" w:rsidRDefault="00424A4B" w:rsidP="0037027A">
            <w:pPr>
              <w:spacing w:line="360" w:lineRule="auto"/>
              <w:jc w:val="center"/>
              <w:rPr>
                <w:rFonts w:ascii="宋体" w:hAnsi="宋体" w:cs="宋体"/>
                <w:color w:val="000000" w:themeColor="text1"/>
                <w:lang w:eastAsia="zh-CN"/>
              </w:rPr>
            </w:pPr>
            <w:r>
              <w:rPr>
                <w:rFonts w:ascii="宋体" w:eastAsia="宋体" w:hAnsi="宋体" w:cs="宋体" w:hint="eastAsia"/>
                <w:color w:val="000000" w:themeColor="text1"/>
                <w:lang w:eastAsia="zh-CN"/>
              </w:rPr>
              <w:t>实质性技术条款原因说明</w:t>
            </w:r>
          </w:p>
        </w:tc>
        <w:tc>
          <w:tcPr>
            <w:tcW w:w="322" w:type="pct"/>
            <w:shd w:val="clear" w:color="auto" w:fill="auto"/>
            <w:vAlign w:val="center"/>
          </w:tcPr>
          <w:p w:rsidR="00424A4B" w:rsidRDefault="00424A4B"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507" w:type="pct"/>
            <w:vAlign w:val="center"/>
          </w:tcPr>
          <w:p w:rsidR="00424A4B" w:rsidRDefault="00424A4B"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424A4B" w:rsidTr="00424A4B">
        <w:trPr>
          <w:trHeight w:val="23"/>
          <w:jc w:val="center"/>
        </w:trPr>
        <w:tc>
          <w:tcPr>
            <w:tcW w:w="320"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86"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多媒体教学一体机</w:t>
            </w:r>
          </w:p>
        </w:tc>
        <w:tc>
          <w:tcPr>
            <w:tcW w:w="2661" w:type="pct"/>
            <w:shd w:val="clear" w:color="auto" w:fill="auto"/>
            <w:vAlign w:val="center"/>
          </w:tcPr>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屏幕参数：</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lang w:eastAsia="zh-CN"/>
              </w:rPr>
            </w:pPr>
            <w:r>
              <w:rPr>
                <w:rFonts w:ascii="宋体" w:eastAsia="宋体" w:hAnsi="宋体" w:cs="宋体" w:hint="eastAsia"/>
                <w:color w:val="000000" w:themeColor="text1"/>
                <w:lang w:eastAsia="zh-CN"/>
              </w:rPr>
              <w:t>≥98英寸会议平板智能触摸屏一体机；</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lang w:eastAsia="zh-CN"/>
              </w:rPr>
            </w:pPr>
            <w:r>
              <w:rPr>
                <w:rFonts w:ascii="宋体" w:eastAsia="宋体" w:hAnsi="宋体" w:cs="宋体" w:hint="eastAsia"/>
                <w:color w:val="000000" w:themeColor="text1"/>
                <w:lang w:eastAsia="zh-CN"/>
              </w:rPr>
              <w:t>最大显示尺寸≥2158mm*1214mm；</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rPr>
            </w:pPr>
            <w:r>
              <w:rPr>
                <w:rFonts w:ascii="宋体" w:eastAsia="宋体" w:hAnsi="宋体" w:cs="宋体" w:hint="eastAsia"/>
                <w:color w:val="000000" w:themeColor="text1"/>
              </w:rPr>
              <w:t>响应时间≤8ms；</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rPr>
            </w:pPr>
            <w:r>
              <w:rPr>
                <w:rFonts w:ascii="宋体" w:eastAsia="宋体" w:hAnsi="宋体" w:cs="宋体" w:hint="eastAsia"/>
                <w:color w:val="000000" w:themeColor="text1"/>
              </w:rPr>
              <w:t>画面比例：16：9；</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rPr>
            </w:pPr>
            <w:r>
              <w:rPr>
                <w:rFonts w:ascii="宋体" w:eastAsia="宋体" w:hAnsi="宋体" w:cs="宋体" w:hint="eastAsia"/>
                <w:color w:val="000000" w:themeColor="text1"/>
              </w:rPr>
              <w:t>分辨率：≥3840（H）*2160（V）；</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rPr>
            </w:pPr>
            <w:r>
              <w:rPr>
                <w:rFonts w:ascii="宋体" w:eastAsia="宋体" w:hAnsi="宋体" w:cs="宋体" w:hint="eastAsia"/>
                <w:color w:val="000000" w:themeColor="text1"/>
              </w:rPr>
              <w:t>像素间距mm：≤0.58*0.58；</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rPr>
            </w:pPr>
            <w:r>
              <w:rPr>
                <w:rFonts w:ascii="宋体" w:eastAsia="宋体" w:hAnsi="宋体" w:cs="宋体" w:hint="eastAsia"/>
                <w:color w:val="000000" w:themeColor="text1"/>
              </w:rPr>
              <w:t>刷新频率：≥60Hz；</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rPr>
            </w:pPr>
            <w:r>
              <w:rPr>
                <w:rFonts w:ascii="宋体" w:eastAsia="宋体" w:hAnsi="宋体" w:cs="宋体" w:hint="eastAsia"/>
                <w:color w:val="000000" w:themeColor="text1"/>
              </w:rPr>
              <w:t>色彩度：≥1.07B（10bit）；</w:t>
            </w:r>
          </w:p>
          <w:p w:rsidR="00424A4B" w:rsidRDefault="00424A4B" w:rsidP="00E6346D">
            <w:pPr>
              <w:pStyle w:val="affc"/>
              <w:widowControl w:val="0"/>
              <w:numPr>
                <w:ilvl w:val="0"/>
                <w:numId w:val="5"/>
              </w:numPr>
              <w:tabs>
                <w:tab w:val="left" w:pos="745"/>
              </w:tabs>
              <w:adjustRightInd w:val="0"/>
              <w:snapToGrid w:val="0"/>
              <w:spacing w:line="360" w:lineRule="auto"/>
              <w:ind w:left="178" w:firstLineChars="0" w:hanging="178"/>
              <w:jc w:val="both"/>
              <w:rPr>
                <w:rFonts w:ascii="宋体" w:hAnsi="宋体" w:cs="宋体"/>
                <w:color w:val="000000" w:themeColor="text1"/>
              </w:rPr>
            </w:pPr>
            <w:r>
              <w:rPr>
                <w:rFonts w:ascii="宋体" w:eastAsia="宋体" w:hAnsi="宋体" w:cs="宋体" w:hint="eastAsia"/>
                <w:color w:val="000000" w:themeColor="text1"/>
              </w:rPr>
              <w:t>寿命≥30000小时。</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触摸书写系统：</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红外识别；</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lastRenderedPageBreak/>
              <w:t>≥5点触摸；</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支持Windows10/Windows8/Windows7/</w:t>
            </w:r>
          </w:p>
          <w:p w:rsidR="00424A4B" w:rsidRDefault="00424A4B" w:rsidP="0037027A">
            <w:pPr>
              <w:pStyle w:val="affc"/>
              <w:tabs>
                <w:tab w:val="left" w:pos="745"/>
              </w:tabs>
              <w:adjustRightInd w:val="0"/>
              <w:snapToGrid w:val="0"/>
              <w:spacing w:line="360" w:lineRule="auto"/>
              <w:ind w:firstLineChars="0" w:firstLine="0"/>
              <w:rPr>
                <w:rFonts w:ascii="宋体" w:hAnsi="宋体" w:cs="宋体"/>
                <w:color w:val="000000" w:themeColor="text1"/>
              </w:rPr>
            </w:pPr>
            <w:r>
              <w:rPr>
                <w:rFonts w:ascii="宋体" w:eastAsia="宋体" w:hAnsi="宋体" w:cs="宋体" w:hint="eastAsia"/>
                <w:color w:val="000000" w:themeColor="text1"/>
              </w:rPr>
              <w:t>WindowsXP/Android/Linux/Mac OS X等系统；</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最小识别物≤2mm；</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lang w:eastAsia="zh-CN"/>
              </w:rPr>
            </w:pPr>
            <w:r>
              <w:rPr>
                <w:rFonts w:ascii="宋体" w:eastAsia="宋体" w:hAnsi="宋体" w:cs="宋体" w:hint="eastAsia"/>
                <w:color w:val="000000" w:themeColor="text1"/>
                <w:lang w:eastAsia="zh-CN"/>
              </w:rPr>
              <w:t>输入方式手指、触摸笔等不透光物体；</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响应时间≤10ms；</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lang w:eastAsia="zh-CN"/>
              </w:rPr>
            </w:pPr>
            <w:r>
              <w:rPr>
                <w:rFonts w:ascii="宋体" w:eastAsia="宋体" w:hAnsi="宋体" w:cs="宋体" w:hint="eastAsia"/>
                <w:color w:val="000000" w:themeColor="text1"/>
                <w:lang w:eastAsia="zh-CN"/>
              </w:rPr>
              <w:t>触摸精度±1mm（90%以上触摸区域）；</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书写高度≤3mm；</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书写显示：单笔双色。</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内置系统：</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Android 8.0系统版本；</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双核A73+双核A53 CPU，四核 GPU，≥2GB RAM，≥8GB ROM。</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内置摄像头：</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像素≥1300万。</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麦克风：</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数量≥6；</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拾音距离0-8m。</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有效输入输出端口：</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lastRenderedPageBreak/>
              <w:t>HDMI IN，HDMI OUT，USB2.0，USB3.0，TOUCH，AUDIO OUT，RS232。</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WIFI：</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工作频率：2.4GHz/5GHz；</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工作距离≥10米；</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lang w:eastAsia="zh-CN"/>
              </w:rPr>
            </w:pPr>
            <w:r>
              <w:rPr>
                <w:rFonts w:ascii="宋体" w:eastAsia="宋体" w:hAnsi="宋体" w:cs="宋体" w:hint="eastAsia"/>
                <w:color w:val="000000" w:themeColor="text1"/>
                <w:lang w:eastAsia="zh-CN"/>
              </w:rPr>
              <w:t>≥2GBRAM运行内存。</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扬声器：</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2.1声道，功率：≥10W+15W。</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蓝牙：</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工作频率≥2.4GHz；</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工作距离≥10米。</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电源：</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整机最大功耗≤750W，待机功耗≤0.5W。</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系统：</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lang w:eastAsia="zh-CN"/>
              </w:rPr>
            </w:pPr>
            <w:r>
              <w:rPr>
                <w:rFonts w:ascii="宋体" w:eastAsia="宋体" w:hAnsi="宋体" w:cs="宋体" w:hint="eastAsia"/>
                <w:color w:val="000000" w:themeColor="text1"/>
                <w:lang w:eastAsia="zh-CN"/>
              </w:rPr>
              <w:t>安卓系统和Windows系统双系统。</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OPS电脑参数：</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PC:I5 Intel Core系列模块化电脑；</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酷睿CPU，DDR4 8GB，M.2固态硬盘 256GB（SSD）；</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lastRenderedPageBreak/>
              <w:t>集成Intel HD Graphics显卡，集成立体音效声卡；</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lang w:eastAsia="zh-CN"/>
              </w:rPr>
            </w:pPr>
            <w:r>
              <w:rPr>
                <w:rFonts w:ascii="宋体" w:eastAsia="宋体" w:hAnsi="宋体" w:cs="宋体" w:hint="eastAsia"/>
                <w:color w:val="000000" w:themeColor="text1"/>
                <w:lang w:eastAsia="zh-CN"/>
              </w:rPr>
              <w:t>HDMI输出，USB2.0，USB3.0，麦克风输入；</w:t>
            </w:r>
          </w:p>
          <w:p w:rsidR="00424A4B" w:rsidRDefault="00424A4B" w:rsidP="00E6346D">
            <w:pPr>
              <w:pStyle w:val="affc"/>
              <w:widowControl w:val="0"/>
              <w:numPr>
                <w:ilvl w:val="0"/>
                <w:numId w:val="5"/>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PC接口40pin。</w:t>
            </w:r>
          </w:p>
          <w:p w:rsidR="00424A4B" w:rsidRDefault="00424A4B" w:rsidP="0037027A">
            <w:pPr>
              <w:pStyle w:val="affc"/>
              <w:tabs>
                <w:tab w:val="left" w:pos="745"/>
              </w:tabs>
              <w:adjustRightInd w:val="0"/>
              <w:snapToGrid w:val="0"/>
              <w:spacing w:line="360" w:lineRule="auto"/>
              <w:ind w:firstLineChars="0" w:firstLine="0"/>
              <w:rPr>
                <w:rFonts w:ascii="宋体" w:hAnsi="宋体" w:cs="宋体"/>
                <w:b/>
                <w:color w:val="000000" w:themeColor="text1"/>
              </w:rPr>
            </w:pPr>
            <w:r>
              <w:rPr>
                <w:rFonts w:ascii="宋体" w:eastAsia="宋体" w:hAnsi="宋体" w:cs="宋体" w:hint="eastAsia"/>
                <w:b/>
                <w:color w:val="000000" w:themeColor="text1"/>
              </w:rPr>
              <w:t>其他：</w:t>
            </w:r>
          </w:p>
          <w:p w:rsidR="00424A4B" w:rsidRDefault="00424A4B" w:rsidP="0037027A">
            <w:pPr>
              <w:spacing w:line="360" w:lineRule="auto"/>
              <w:rPr>
                <w:rFonts w:ascii="宋体" w:hAnsi="宋体" w:cs="宋体"/>
                <w:color w:val="000000" w:themeColor="text1"/>
                <w:lang w:eastAsia="zh-CN"/>
              </w:rPr>
            </w:pPr>
            <w:r>
              <w:rPr>
                <w:rFonts w:ascii="宋体" w:hAnsi="宋体" w:cs="宋体" w:hint="eastAsia"/>
                <w:color w:val="000000" w:themeColor="text1"/>
                <w:lang w:eastAsia="zh-CN"/>
              </w:rPr>
              <w:t>（38）</w:t>
            </w:r>
            <w:r>
              <w:rPr>
                <w:rFonts w:ascii="宋体" w:eastAsia="宋体" w:hAnsi="宋体" w:cs="宋体" w:hint="eastAsia"/>
                <w:color w:val="000000" w:themeColor="text1"/>
                <w:lang w:eastAsia="zh-CN"/>
              </w:rPr>
              <w:t>包含配套同屏器、手写笔、支架推车。</w:t>
            </w:r>
          </w:p>
        </w:tc>
        <w:tc>
          <w:tcPr>
            <w:tcW w:w="604" w:type="pct"/>
            <w:shd w:val="clear" w:color="auto" w:fill="auto"/>
            <w:vAlign w:val="center"/>
          </w:tcPr>
          <w:p w:rsidR="00424A4B" w:rsidRDefault="00424A4B" w:rsidP="0037027A">
            <w:pPr>
              <w:spacing w:line="360" w:lineRule="auto"/>
              <w:rPr>
                <w:rFonts w:ascii="宋体" w:hAnsi="宋体" w:cs="宋体"/>
                <w:color w:val="000000" w:themeColor="text1"/>
              </w:rPr>
            </w:pPr>
          </w:p>
        </w:tc>
        <w:tc>
          <w:tcPr>
            <w:tcW w:w="322"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7" w:type="pct"/>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r w:rsidR="00424A4B" w:rsidTr="00424A4B">
        <w:trPr>
          <w:trHeight w:val="23"/>
          <w:jc w:val="center"/>
        </w:trPr>
        <w:tc>
          <w:tcPr>
            <w:tcW w:w="320"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lastRenderedPageBreak/>
              <w:t>2</w:t>
            </w:r>
          </w:p>
        </w:tc>
        <w:tc>
          <w:tcPr>
            <w:tcW w:w="586"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音频套装</w:t>
            </w:r>
          </w:p>
        </w:tc>
        <w:tc>
          <w:tcPr>
            <w:tcW w:w="2661" w:type="pct"/>
            <w:shd w:val="clear" w:color="auto" w:fill="auto"/>
            <w:vAlign w:val="center"/>
          </w:tcPr>
          <w:p w:rsidR="00424A4B" w:rsidRDefault="00424A4B" w:rsidP="0037027A">
            <w:pPr>
              <w:tabs>
                <w:tab w:val="left" w:pos="745"/>
              </w:tabs>
              <w:adjustRightInd w:val="0"/>
              <w:snapToGrid w:val="0"/>
              <w:spacing w:line="360" w:lineRule="auto"/>
              <w:rPr>
                <w:rFonts w:ascii="宋体" w:hAnsi="宋体" w:cs="宋体"/>
                <w:color w:val="000000" w:themeColor="text1"/>
              </w:rPr>
            </w:pPr>
            <w:r>
              <w:rPr>
                <w:rFonts w:ascii="宋体" w:eastAsia="宋体" w:hAnsi="宋体" w:cs="宋体" w:hint="eastAsia"/>
                <w:b/>
                <w:color w:val="000000" w:themeColor="text1"/>
              </w:rPr>
              <w:t>功放参数：</w:t>
            </w:r>
            <w:r>
              <w:rPr>
                <w:rFonts w:ascii="宋体" w:eastAsia="宋体" w:hAnsi="宋体" w:cs="宋体" w:hint="eastAsia"/>
                <w:color w:val="000000" w:themeColor="text1"/>
              </w:rPr>
              <w:t xml:space="preserve">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 xml:space="preserve">Pre.Rec输出端子；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 xml:space="preserve">USB-MP3UP播放音频接入功能、蓝牙音频接入；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≥2个MIC接入口，带混响效果及独立调试混响部份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音频AUX-A/B 输入切换及双声输出，≥4组音箱端子输出；</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功率≥350W；</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 xml:space="preserve">失真度&lt;0.01%   ；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频率响应.15Hz-50KHz±3dB；</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信嘈比.-103dB；</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音箱参数：</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数量：1对；</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lastRenderedPageBreak/>
              <w:t>系统类型：≥8英寸，2分频，低频反射式；</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频率范围(-10 dB)1：50 Hz - 20 KHz；</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频率响应(±3 dB)1：85 Hz - 20 KH；</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灵敏度(1w/1m)1：95 dB；</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额定阻抗：8 Ohms；</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最大声压级输出：122 dB(峰值:128 dB)；</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额定输入功率2：≥200 W；</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 xml:space="preserve">覆盖角：80°x 60°(H x V)；          </w:t>
            </w:r>
          </w:p>
          <w:p w:rsidR="00424A4B" w:rsidRDefault="00424A4B"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话筒参数：</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一拖二无线话筒；</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频率稳定性  ± 0.005% ，PLL 鎖相回路頻率控制；</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载波频段 UHF 640– 690MHz；</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预设数位音频等化器 可模拟各种音头的音质特性；</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 xml:space="preserve">调制方式：FM；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 xml:space="preserve">振荡方式： PLL相位锁定频率合成；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灵敏度：&gt;90dB；</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 xml:space="preserve">输入1K(MOD) 25mV时,S/N&gt;50dB；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lastRenderedPageBreak/>
              <w:t xml:space="preserve">频带宽度 50MHz；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 xml:space="preserve">最大偏移度±50KHz；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 xml:space="preserve">综合S/N比 ＞108dB ；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 xml:space="preserve">综合T.H.D.＜0.4 % @ 1KHz；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输出插座 6.35；</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 xml:space="preserve">合频率响应＞ 60Hz～15KHz ± 3dB；       </w:t>
            </w:r>
          </w:p>
          <w:p w:rsidR="00424A4B" w:rsidRDefault="00424A4B" w:rsidP="00E6346D">
            <w:pPr>
              <w:pStyle w:val="affc"/>
              <w:widowControl w:val="0"/>
              <w:numPr>
                <w:ilvl w:val="0"/>
                <w:numId w:val="6"/>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供电100-240V AC50/60 Hz, 10W。</w:t>
            </w:r>
          </w:p>
        </w:tc>
        <w:tc>
          <w:tcPr>
            <w:tcW w:w="604" w:type="pct"/>
            <w:shd w:val="clear" w:color="auto" w:fill="auto"/>
            <w:vAlign w:val="center"/>
          </w:tcPr>
          <w:p w:rsidR="00424A4B" w:rsidRDefault="00424A4B" w:rsidP="0037027A">
            <w:pPr>
              <w:spacing w:line="360" w:lineRule="auto"/>
              <w:rPr>
                <w:rFonts w:ascii="宋体" w:hAnsi="宋体" w:cs="宋体"/>
                <w:color w:val="000000" w:themeColor="text1"/>
              </w:rPr>
            </w:pPr>
          </w:p>
        </w:tc>
        <w:tc>
          <w:tcPr>
            <w:tcW w:w="322"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7" w:type="pct"/>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r w:rsidR="00424A4B" w:rsidTr="00424A4B">
        <w:trPr>
          <w:trHeight w:val="23"/>
          <w:jc w:val="center"/>
        </w:trPr>
        <w:tc>
          <w:tcPr>
            <w:tcW w:w="320"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hAnsi="宋体" w:cs="宋体" w:hint="eastAsia"/>
                <w:color w:val="000000" w:themeColor="text1"/>
                <w:lang w:eastAsia="zh-CN"/>
              </w:rPr>
              <w:lastRenderedPageBreak/>
              <w:t>3</w:t>
            </w:r>
          </w:p>
        </w:tc>
        <w:tc>
          <w:tcPr>
            <w:tcW w:w="586"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照明</w:t>
            </w:r>
          </w:p>
        </w:tc>
        <w:tc>
          <w:tcPr>
            <w:tcW w:w="2661"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集成吊顶灯平板灯600x600 LED 48W</w:t>
            </w:r>
          </w:p>
        </w:tc>
        <w:tc>
          <w:tcPr>
            <w:tcW w:w="604" w:type="pct"/>
            <w:shd w:val="clear" w:color="auto" w:fill="auto"/>
            <w:vAlign w:val="center"/>
          </w:tcPr>
          <w:p w:rsidR="00424A4B" w:rsidRDefault="00424A4B" w:rsidP="0037027A">
            <w:pPr>
              <w:spacing w:line="360" w:lineRule="auto"/>
              <w:rPr>
                <w:rFonts w:ascii="宋体" w:hAnsi="宋体" w:cs="宋体"/>
                <w:color w:val="000000" w:themeColor="text1"/>
              </w:rPr>
            </w:pPr>
          </w:p>
        </w:tc>
        <w:tc>
          <w:tcPr>
            <w:tcW w:w="322"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12</w:t>
            </w:r>
          </w:p>
        </w:tc>
        <w:tc>
          <w:tcPr>
            <w:tcW w:w="507" w:type="pct"/>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r w:rsidR="00424A4B" w:rsidTr="00424A4B">
        <w:trPr>
          <w:trHeight w:val="23"/>
          <w:jc w:val="center"/>
        </w:trPr>
        <w:tc>
          <w:tcPr>
            <w:tcW w:w="320"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hAnsi="宋体" w:cs="宋体" w:hint="eastAsia"/>
                <w:color w:val="000000" w:themeColor="text1"/>
                <w:lang w:eastAsia="zh-CN"/>
              </w:rPr>
              <w:t>4</w:t>
            </w:r>
          </w:p>
        </w:tc>
        <w:tc>
          <w:tcPr>
            <w:tcW w:w="586"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布线与安装1</w:t>
            </w:r>
          </w:p>
        </w:tc>
        <w:tc>
          <w:tcPr>
            <w:tcW w:w="2661" w:type="pct"/>
            <w:shd w:val="clear" w:color="auto" w:fill="auto"/>
            <w:vAlign w:val="center"/>
          </w:tcPr>
          <w:p w:rsidR="00424A4B" w:rsidRDefault="00424A4B"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301投影仪移机至203教室，多媒体影响系统布线安装，301、401网线布线改造。</w:t>
            </w:r>
          </w:p>
          <w:p w:rsidR="00424A4B" w:rsidRDefault="00424A4B" w:rsidP="0037027A">
            <w:pPr>
              <w:pStyle w:val="afe"/>
              <w:spacing w:before="156" w:after="156"/>
              <w:ind w:firstLineChars="0" w:firstLine="0"/>
              <w:rPr>
                <w:rFonts w:ascii="宋体" w:hAnsi="宋体" w:cs="宋体"/>
                <w:color w:val="000000" w:themeColor="text1"/>
                <w:sz w:val="24"/>
              </w:rPr>
            </w:pPr>
            <w:r>
              <w:rPr>
                <w:rFonts w:ascii="宋体" w:hAnsi="宋体" w:cs="宋体" w:hint="eastAsia"/>
                <w:color w:val="000000" w:themeColor="text1"/>
                <w:sz w:val="24"/>
              </w:rPr>
              <w:t>具体规格根据现场情况定制。</w:t>
            </w:r>
          </w:p>
        </w:tc>
        <w:tc>
          <w:tcPr>
            <w:tcW w:w="604" w:type="pct"/>
            <w:shd w:val="clear" w:color="auto" w:fill="auto"/>
            <w:vAlign w:val="center"/>
          </w:tcPr>
          <w:p w:rsidR="00424A4B" w:rsidRDefault="00424A4B" w:rsidP="0037027A">
            <w:pPr>
              <w:spacing w:line="360" w:lineRule="auto"/>
              <w:rPr>
                <w:rFonts w:ascii="宋体" w:hAnsi="宋体" w:cs="宋体"/>
                <w:color w:val="000000" w:themeColor="text1"/>
                <w:lang w:eastAsia="zh-CN"/>
              </w:rPr>
            </w:pPr>
          </w:p>
        </w:tc>
        <w:tc>
          <w:tcPr>
            <w:tcW w:w="322"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7" w:type="pct"/>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项</w:t>
            </w:r>
          </w:p>
        </w:tc>
      </w:tr>
      <w:tr w:rsidR="00424A4B" w:rsidTr="00424A4B">
        <w:trPr>
          <w:trHeight w:val="23"/>
          <w:jc w:val="center"/>
        </w:trPr>
        <w:tc>
          <w:tcPr>
            <w:tcW w:w="320"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hAnsi="宋体" w:cs="宋体" w:hint="eastAsia"/>
                <w:color w:val="000000" w:themeColor="text1"/>
                <w:lang w:eastAsia="zh-CN"/>
              </w:rPr>
              <w:t>5</w:t>
            </w:r>
          </w:p>
        </w:tc>
        <w:tc>
          <w:tcPr>
            <w:tcW w:w="586"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布线与安装2</w:t>
            </w:r>
          </w:p>
        </w:tc>
        <w:tc>
          <w:tcPr>
            <w:tcW w:w="2661" w:type="pct"/>
            <w:shd w:val="clear" w:color="auto" w:fill="auto"/>
            <w:vAlign w:val="center"/>
          </w:tcPr>
          <w:p w:rsidR="00424A4B" w:rsidRDefault="00424A4B"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301教室12盏平板灯照明供电，三路开关控制。15路墙面明装插座。</w:t>
            </w:r>
          </w:p>
          <w:p w:rsidR="00424A4B" w:rsidRDefault="00424A4B" w:rsidP="0037027A">
            <w:pPr>
              <w:pStyle w:val="afe"/>
              <w:spacing w:before="156" w:after="156"/>
              <w:ind w:firstLineChars="0" w:firstLine="0"/>
              <w:rPr>
                <w:rFonts w:ascii="宋体" w:hAnsi="宋体" w:cs="宋体"/>
                <w:color w:val="000000" w:themeColor="text1"/>
                <w:sz w:val="24"/>
              </w:rPr>
            </w:pPr>
            <w:r>
              <w:rPr>
                <w:rFonts w:ascii="宋体" w:hAnsi="宋体" w:cs="宋体" w:hint="eastAsia"/>
                <w:color w:val="000000" w:themeColor="text1"/>
                <w:sz w:val="24"/>
              </w:rPr>
              <w:t>具体规格根据现场情况定制。</w:t>
            </w:r>
          </w:p>
        </w:tc>
        <w:tc>
          <w:tcPr>
            <w:tcW w:w="604" w:type="pct"/>
            <w:shd w:val="clear" w:color="auto" w:fill="auto"/>
            <w:vAlign w:val="center"/>
          </w:tcPr>
          <w:p w:rsidR="00424A4B" w:rsidRDefault="00424A4B" w:rsidP="0037027A">
            <w:pPr>
              <w:spacing w:line="360" w:lineRule="auto"/>
              <w:rPr>
                <w:rFonts w:ascii="宋体" w:hAnsi="宋体" w:cs="宋体"/>
                <w:color w:val="000000" w:themeColor="text1"/>
                <w:lang w:eastAsia="zh-CN"/>
              </w:rPr>
            </w:pPr>
          </w:p>
        </w:tc>
        <w:tc>
          <w:tcPr>
            <w:tcW w:w="322"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7" w:type="pct"/>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项</w:t>
            </w:r>
          </w:p>
        </w:tc>
      </w:tr>
      <w:tr w:rsidR="00424A4B" w:rsidTr="00424A4B">
        <w:trPr>
          <w:trHeight w:val="23"/>
          <w:jc w:val="center"/>
        </w:trPr>
        <w:tc>
          <w:tcPr>
            <w:tcW w:w="320"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hAnsi="宋体" w:cs="宋体" w:hint="eastAsia"/>
                <w:color w:val="000000" w:themeColor="text1"/>
                <w:lang w:eastAsia="zh-CN"/>
              </w:rPr>
              <w:t>6</w:t>
            </w:r>
          </w:p>
        </w:tc>
        <w:tc>
          <w:tcPr>
            <w:tcW w:w="586"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地面处理</w:t>
            </w:r>
          </w:p>
        </w:tc>
        <w:tc>
          <w:tcPr>
            <w:tcW w:w="2661" w:type="pct"/>
            <w:shd w:val="clear" w:color="auto" w:fill="auto"/>
            <w:vAlign w:val="center"/>
          </w:tcPr>
          <w:p w:rsidR="00424A4B" w:rsidRDefault="00424A4B"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【实心全塑】PVC地板革加厚耐磨，1.8mm厚，灰色</w:t>
            </w:r>
          </w:p>
        </w:tc>
        <w:tc>
          <w:tcPr>
            <w:tcW w:w="604" w:type="pct"/>
            <w:shd w:val="clear" w:color="auto" w:fill="auto"/>
            <w:vAlign w:val="center"/>
          </w:tcPr>
          <w:p w:rsidR="00424A4B" w:rsidRDefault="00424A4B" w:rsidP="0037027A">
            <w:pPr>
              <w:spacing w:line="360" w:lineRule="auto"/>
              <w:rPr>
                <w:rFonts w:ascii="宋体" w:hAnsi="宋体" w:cs="宋体"/>
                <w:color w:val="000000" w:themeColor="text1"/>
                <w:lang w:eastAsia="zh-CN"/>
              </w:rPr>
            </w:pPr>
          </w:p>
        </w:tc>
        <w:tc>
          <w:tcPr>
            <w:tcW w:w="322" w:type="pct"/>
            <w:shd w:val="clear" w:color="auto" w:fill="auto"/>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120</w:t>
            </w:r>
          </w:p>
        </w:tc>
        <w:tc>
          <w:tcPr>
            <w:tcW w:w="507" w:type="pct"/>
            <w:vAlign w:val="center"/>
          </w:tcPr>
          <w:p w:rsidR="00424A4B" w:rsidRDefault="00424A4B" w:rsidP="0037027A">
            <w:pPr>
              <w:spacing w:line="360" w:lineRule="auto"/>
              <w:rPr>
                <w:rFonts w:ascii="宋体" w:hAnsi="宋体" w:cs="宋体"/>
                <w:color w:val="000000" w:themeColor="text1"/>
              </w:rPr>
            </w:pPr>
            <w:r>
              <w:rPr>
                <w:rFonts w:ascii="宋体" w:eastAsia="宋体" w:hAnsi="宋体" w:cs="宋体" w:hint="eastAsia"/>
                <w:color w:val="000000" w:themeColor="text1"/>
              </w:rPr>
              <w:t>平米</w:t>
            </w:r>
          </w:p>
        </w:tc>
      </w:tr>
    </w:tbl>
    <w:p w:rsidR="00E6346D" w:rsidRDefault="00E6346D" w:rsidP="00E6346D">
      <w:pPr>
        <w:spacing w:line="360" w:lineRule="auto"/>
        <w:ind w:firstLineChars="200" w:firstLine="480"/>
        <w:rPr>
          <w:rFonts w:ascii="宋体" w:hAnsi="宋体" w:cs="宋体"/>
          <w:color w:val="000000" w:themeColor="text1"/>
        </w:rPr>
      </w:pPr>
    </w:p>
    <w:p w:rsidR="00E6346D" w:rsidRDefault="00E6346D" w:rsidP="00E6346D">
      <w:pPr>
        <w:pStyle w:val="30"/>
        <w:numPr>
          <w:ilvl w:val="2"/>
          <w:numId w:val="0"/>
        </w:numPr>
        <w:spacing w:line="360" w:lineRule="auto"/>
        <w:rPr>
          <w:rFonts w:ascii="宋体" w:hAnsi="宋体" w:cs="宋体"/>
          <w:sz w:val="24"/>
        </w:rPr>
      </w:pPr>
      <w:r>
        <w:rPr>
          <w:rFonts w:ascii="宋体" w:eastAsia="宋体" w:hAnsi="宋体" w:cs="宋体" w:hint="eastAsia"/>
          <w:sz w:val="24"/>
          <w:szCs w:val="24"/>
        </w:rPr>
        <w:lastRenderedPageBreak/>
        <w:t>02新媒体实训室（艺206）</w:t>
      </w:r>
    </w:p>
    <w:tbl>
      <w:tblPr>
        <w:tblW w:w="42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
        <w:gridCol w:w="1409"/>
        <w:gridCol w:w="5737"/>
        <w:gridCol w:w="1318"/>
        <w:gridCol w:w="1502"/>
        <w:gridCol w:w="1220"/>
      </w:tblGrid>
      <w:tr w:rsidR="003F06B1" w:rsidTr="003F06B1">
        <w:trPr>
          <w:trHeight w:val="23"/>
          <w:jc w:val="center"/>
        </w:trPr>
        <w:tc>
          <w:tcPr>
            <w:tcW w:w="323" w:type="pct"/>
            <w:shd w:val="clear" w:color="auto" w:fill="auto"/>
            <w:vAlign w:val="center"/>
          </w:tcPr>
          <w:p w:rsidR="003F06B1" w:rsidRDefault="003F06B1"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589" w:type="pct"/>
            <w:shd w:val="clear" w:color="auto" w:fill="auto"/>
            <w:vAlign w:val="center"/>
          </w:tcPr>
          <w:p w:rsidR="003F06B1" w:rsidRDefault="003F06B1"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2399" w:type="pct"/>
            <w:shd w:val="clear" w:color="auto" w:fill="auto"/>
            <w:vAlign w:val="center"/>
          </w:tcPr>
          <w:p w:rsidR="003F06B1" w:rsidRDefault="003F06B1"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551" w:type="pct"/>
            <w:shd w:val="clear" w:color="auto" w:fill="auto"/>
            <w:vAlign w:val="center"/>
          </w:tcPr>
          <w:p w:rsidR="003F06B1" w:rsidRDefault="003F06B1" w:rsidP="0037027A">
            <w:pPr>
              <w:spacing w:line="360" w:lineRule="auto"/>
              <w:jc w:val="center"/>
              <w:rPr>
                <w:rFonts w:ascii="宋体" w:hAnsi="宋体" w:cs="宋体"/>
                <w:color w:val="000000" w:themeColor="text1"/>
                <w:lang w:eastAsia="zh-CN"/>
              </w:rPr>
            </w:pPr>
            <w:bookmarkStart w:id="8" w:name="_GoBack"/>
            <w:bookmarkEnd w:id="8"/>
            <w:r>
              <w:rPr>
                <w:rFonts w:ascii="宋体" w:eastAsia="宋体" w:hAnsi="宋体" w:cs="宋体" w:hint="eastAsia"/>
                <w:color w:val="000000" w:themeColor="text1"/>
                <w:lang w:eastAsia="zh-CN"/>
              </w:rPr>
              <w:t>实质性技术条款原因说明</w:t>
            </w:r>
          </w:p>
        </w:tc>
        <w:tc>
          <w:tcPr>
            <w:tcW w:w="628" w:type="pct"/>
            <w:shd w:val="clear" w:color="auto" w:fill="auto"/>
            <w:vAlign w:val="center"/>
          </w:tcPr>
          <w:p w:rsidR="003F06B1" w:rsidRDefault="003F06B1"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510" w:type="pct"/>
            <w:vAlign w:val="center"/>
          </w:tcPr>
          <w:p w:rsidR="003F06B1" w:rsidRDefault="003F06B1"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3F06B1" w:rsidTr="003F06B1">
        <w:trPr>
          <w:trHeight w:val="23"/>
          <w:jc w:val="center"/>
        </w:trPr>
        <w:tc>
          <w:tcPr>
            <w:tcW w:w="323"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hAnsi="宋体" w:cs="宋体" w:hint="eastAsia"/>
                <w:color w:val="000000" w:themeColor="text1"/>
                <w:lang w:eastAsia="zh-CN"/>
              </w:rPr>
              <w:t>1</w:t>
            </w:r>
          </w:p>
        </w:tc>
        <w:tc>
          <w:tcPr>
            <w:tcW w:w="589"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rPr>
              <w:t>防盗门</w:t>
            </w:r>
          </w:p>
        </w:tc>
        <w:tc>
          <w:tcPr>
            <w:tcW w:w="2399" w:type="pct"/>
            <w:shd w:val="clear" w:color="auto" w:fill="auto"/>
            <w:vAlign w:val="center"/>
          </w:tcPr>
          <w:p w:rsidR="003F06B1" w:rsidRDefault="003F06B1"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工程门，丁级防盗门，门扇厚度70mm，单开烤漆， C级锁芯（尺寸根据现场情况定制）</w:t>
            </w:r>
          </w:p>
        </w:tc>
        <w:tc>
          <w:tcPr>
            <w:tcW w:w="551" w:type="pct"/>
            <w:shd w:val="clear" w:color="auto" w:fill="auto"/>
            <w:vAlign w:val="center"/>
          </w:tcPr>
          <w:p w:rsidR="003F06B1" w:rsidRDefault="003F06B1" w:rsidP="0037027A">
            <w:pPr>
              <w:spacing w:line="360" w:lineRule="auto"/>
              <w:rPr>
                <w:rFonts w:ascii="宋体" w:hAnsi="宋体" w:cs="宋体"/>
                <w:color w:val="000000" w:themeColor="text1"/>
                <w:lang w:eastAsia="zh-CN"/>
              </w:rPr>
            </w:pPr>
          </w:p>
        </w:tc>
        <w:tc>
          <w:tcPr>
            <w:tcW w:w="628"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rPr>
              <w:t>2</w:t>
            </w:r>
          </w:p>
        </w:tc>
        <w:tc>
          <w:tcPr>
            <w:tcW w:w="510" w:type="pct"/>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扇</w:t>
            </w:r>
          </w:p>
        </w:tc>
      </w:tr>
      <w:tr w:rsidR="003F06B1" w:rsidTr="003F06B1">
        <w:trPr>
          <w:trHeight w:val="23"/>
          <w:jc w:val="center"/>
        </w:trPr>
        <w:tc>
          <w:tcPr>
            <w:tcW w:w="323"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hAnsi="宋体" w:cs="宋体" w:hint="eastAsia"/>
                <w:color w:val="000000" w:themeColor="text1"/>
                <w:lang w:eastAsia="zh-CN"/>
              </w:rPr>
              <w:t>2</w:t>
            </w:r>
          </w:p>
        </w:tc>
        <w:tc>
          <w:tcPr>
            <w:tcW w:w="589"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rPr>
              <w:t>照明</w:t>
            </w:r>
          </w:p>
        </w:tc>
        <w:tc>
          <w:tcPr>
            <w:tcW w:w="2399"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rPr>
              <w:t>集成吊顶灯平板灯600x600 LED 48W</w:t>
            </w:r>
          </w:p>
        </w:tc>
        <w:tc>
          <w:tcPr>
            <w:tcW w:w="551" w:type="pct"/>
            <w:shd w:val="clear" w:color="auto" w:fill="auto"/>
            <w:vAlign w:val="center"/>
          </w:tcPr>
          <w:p w:rsidR="003F06B1" w:rsidRDefault="003F06B1" w:rsidP="0037027A">
            <w:pPr>
              <w:spacing w:line="360" w:lineRule="auto"/>
              <w:rPr>
                <w:rFonts w:ascii="宋体" w:hAnsi="宋体" w:cs="宋体"/>
                <w:color w:val="000000" w:themeColor="text1"/>
              </w:rPr>
            </w:pPr>
          </w:p>
        </w:tc>
        <w:tc>
          <w:tcPr>
            <w:tcW w:w="628"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rPr>
              <w:t>8</w:t>
            </w:r>
          </w:p>
        </w:tc>
        <w:tc>
          <w:tcPr>
            <w:tcW w:w="510" w:type="pct"/>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r w:rsidR="003F06B1" w:rsidTr="003F06B1">
        <w:trPr>
          <w:trHeight w:val="23"/>
          <w:jc w:val="center"/>
        </w:trPr>
        <w:tc>
          <w:tcPr>
            <w:tcW w:w="323"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hAnsi="宋体" w:cs="宋体" w:hint="eastAsia"/>
                <w:color w:val="000000" w:themeColor="text1"/>
                <w:lang w:eastAsia="zh-CN"/>
              </w:rPr>
              <w:t>3</w:t>
            </w:r>
          </w:p>
        </w:tc>
        <w:tc>
          <w:tcPr>
            <w:tcW w:w="589"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rPr>
              <w:t>布线与安装3</w:t>
            </w:r>
          </w:p>
        </w:tc>
        <w:tc>
          <w:tcPr>
            <w:tcW w:w="2399" w:type="pct"/>
            <w:shd w:val="clear" w:color="auto" w:fill="auto"/>
            <w:vAlign w:val="center"/>
          </w:tcPr>
          <w:p w:rsidR="003F06B1" w:rsidRDefault="003F06B1"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8盏平板灯照明供电，2路开关控制。10路15孔墙面明装插座。具体规格根据现场情况定制。</w:t>
            </w:r>
          </w:p>
        </w:tc>
        <w:tc>
          <w:tcPr>
            <w:tcW w:w="551" w:type="pct"/>
            <w:shd w:val="clear" w:color="auto" w:fill="auto"/>
            <w:vAlign w:val="center"/>
          </w:tcPr>
          <w:p w:rsidR="003F06B1" w:rsidRDefault="003F06B1" w:rsidP="0037027A">
            <w:pPr>
              <w:spacing w:line="360" w:lineRule="auto"/>
              <w:rPr>
                <w:rFonts w:ascii="宋体" w:hAnsi="宋体" w:cs="宋体"/>
                <w:color w:val="000000" w:themeColor="text1"/>
                <w:lang w:eastAsia="zh-CN"/>
              </w:rPr>
            </w:pPr>
          </w:p>
        </w:tc>
        <w:tc>
          <w:tcPr>
            <w:tcW w:w="628" w:type="pct"/>
            <w:shd w:val="clear" w:color="auto" w:fill="auto"/>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10" w:type="pct"/>
            <w:vAlign w:val="center"/>
          </w:tcPr>
          <w:p w:rsidR="003F06B1" w:rsidRDefault="003F06B1"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项</w:t>
            </w:r>
          </w:p>
        </w:tc>
      </w:tr>
    </w:tbl>
    <w:p w:rsidR="00E6346D" w:rsidRDefault="00E6346D" w:rsidP="00E6346D">
      <w:pPr>
        <w:spacing w:line="360" w:lineRule="auto"/>
        <w:ind w:firstLineChars="200" w:firstLine="480"/>
        <w:rPr>
          <w:rFonts w:ascii="宋体" w:hAnsi="宋体" w:cs="宋体"/>
          <w:color w:val="000000" w:themeColor="text1"/>
        </w:rPr>
      </w:pPr>
    </w:p>
    <w:p w:rsidR="00E6346D" w:rsidRDefault="00E6346D" w:rsidP="00E6346D">
      <w:pPr>
        <w:pStyle w:val="30"/>
        <w:numPr>
          <w:ilvl w:val="2"/>
          <w:numId w:val="0"/>
        </w:numPr>
        <w:spacing w:line="360" w:lineRule="auto"/>
        <w:rPr>
          <w:rFonts w:ascii="宋体" w:hAnsi="宋体" w:cs="宋体"/>
          <w:sz w:val="24"/>
          <w:lang w:eastAsia="zh-CN"/>
        </w:rPr>
      </w:pPr>
      <w:r>
        <w:rPr>
          <w:rFonts w:ascii="宋体" w:eastAsia="宋体" w:hAnsi="宋体" w:cs="宋体" w:hint="eastAsia"/>
          <w:sz w:val="24"/>
          <w:szCs w:val="24"/>
          <w:lang w:eastAsia="zh-CN"/>
        </w:rPr>
        <w:t>03全媒体运营师考赛中心（艺108）</w:t>
      </w:r>
    </w:p>
    <w:tbl>
      <w:tblPr>
        <w:tblW w:w="44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338"/>
        <w:gridCol w:w="7063"/>
        <w:gridCol w:w="1326"/>
        <w:gridCol w:w="837"/>
        <w:gridCol w:w="1154"/>
      </w:tblGrid>
      <w:tr w:rsidR="00BD0139" w:rsidTr="00BD0139">
        <w:trPr>
          <w:trHeight w:val="23"/>
          <w:jc w:val="center"/>
        </w:trPr>
        <w:tc>
          <w:tcPr>
            <w:tcW w:w="280" w:type="pct"/>
            <w:shd w:val="clear" w:color="auto" w:fill="auto"/>
            <w:vAlign w:val="center"/>
          </w:tcPr>
          <w:p w:rsidR="00BD0139" w:rsidRDefault="00BD0139"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539" w:type="pct"/>
            <w:shd w:val="clear" w:color="auto" w:fill="auto"/>
            <w:vAlign w:val="center"/>
          </w:tcPr>
          <w:p w:rsidR="00BD0139" w:rsidRDefault="00BD0139"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2845" w:type="pct"/>
            <w:shd w:val="clear" w:color="auto" w:fill="auto"/>
            <w:vAlign w:val="center"/>
          </w:tcPr>
          <w:p w:rsidR="00BD0139" w:rsidRDefault="00BD0139"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534" w:type="pct"/>
            <w:shd w:val="clear" w:color="auto" w:fill="auto"/>
            <w:vAlign w:val="center"/>
          </w:tcPr>
          <w:p w:rsidR="00BD0139" w:rsidRDefault="00BD0139" w:rsidP="0037027A">
            <w:pPr>
              <w:spacing w:line="360" w:lineRule="auto"/>
              <w:jc w:val="center"/>
              <w:rPr>
                <w:rFonts w:ascii="宋体" w:hAnsi="宋体" w:cs="宋体"/>
                <w:color w:val="000000" w:themeColor="text1"/>
                <w:lang w:eastAsia="zh-CN"/>
              </w:rPr>
            </w:pPr>
            <w:r>
              <w:rPr>
                <w:rFonts w:ascii="宋体" w:eastAsia="宋体" w:hAnsi="宋体" w:cs="宋体" w:hint="eastAsia"/>
                <w:color w:val="000000" w:themeColor="text1"/>
                <w:lang w:eastAsia="zh-CN"/>
              </w:rPr>
              <w:t>实质性技术条款原因说明</w:t>
            </w:r>
          </w:p>
        </w:tc>
        <w:tc>
          <w:tcPr>
            <w:tcW w:w="337" w:type="pct"/>
            <w:shd w:val="clear" w:color="auto" w:fill="auto"/>
            <w:vAlign w:val="center"/>
          </w:tcPr>
          <w:p w:rsidR="00BD0139" w:rsidRDefault="00BD0139"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465" w:type="pct"/>
            <w:vAlign w:val="center"/>
          </w:tcPr>
          <w:p w:rsidR="00BD0139" w:rsidRDefault="00BD0139"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BD0139" w:rsidTr="00BD0139">
        <w:trPr>
          <w:trHeight w:val="23"/>
          <w:jc w:val="center"/>
        </w:trPr>
        <w:tc>
          <w:tcPr>
            <w:tcW w:w="280" w:type="pct"/>
            <w:shd w:val="clear" w:color="auto" w:fill="auto"/>
            <w:vAlign w:val="center"/>
          </w:tcPr>
          <w:p w:rsidR="00BD0139" w:rsidRDefault="00BD0139" w:rsidP="0037027A">
            <w:pPr>
              <w:spacing w:line="360" w:lineRule="auto"/>
              <w:rPr>
                <w:rFonts w:ascii="宋体" w:hAnsi="宋体" w:cs="宋体"/>
                <w:color w:val="000000" w:themeColor="text1"/>
              </w:rPr>
            </w:pPr>
            <w:r>
              <w:rPr>
                <w:rFonts w:ascii="宋体" w:hAnsi="宋体" w:cs="宋体" w:hint="eastAsia"/>
                <w:color w:val="000000" w:themeColor="text1"/>
                <w:lang w:eastAsia="zh-CN"/>
              </w:rPr>
              <w:t>1</w:t>
            </w:r>
          </w:p>
        </w:tc>
        <w:tc>
          <w:tcPr>
            <w:tcW w:w="539" w:type="pct"/>
            <w:shd w:val="clear" w:color="auto" w:fill="auto"/>
            <w:vAlign w:val="center"/>
          </w:tcPr>
          <w:p w:rsidR="00BD0139" w:rsidRDefault="00BD0139" w:rsidP="0037027A">
            <w:pPr>
              <w:spacing w:line="360" w:lineRule="auto"/>
              <w:rPr>
                <w:rFonts w:ascii="宋体" w:hAnsi="宋体" w:cs="宋体"/>
                <w:color w:val="000000" w:themeColor="text1"/>
              </w:rPr>
            </w:pPr>
            <w:r>
              <w:rPr>
                <w:rFonts w:ascii="宋体" w:eastAsia="宋体" w:hAnsi="宋体" w:cs="宋体" w:hint="eastAsia"/>
                <w:color w:val="000000" w:themeColor="text1"/>
              </w:rPr>
              <w:t>内存条</w:t>
            </w:r>
          </w:p>
        </w:tc>
        <w:tc>
          <w:tcPr>
            <w:tcW w:w="2845" w:type="pct"/>
            <w:shd w:val="clear" w:color="auto" w:fill="auto"/>
            <w:vAlign w:val="center"/>
          </w:tcPr>
          <w:p w:rsidR="00BD0139" w:rsidRDefault="00BD0139" w:rsidP="00E6346D">
            <w:pPr>
              <w:pStyle w:val="affc"/>
              <w:widowControl w:val="0"/>
              <w:numPr>
                <w:ilvl w:val="0"/>
                <w:numId w:val="7"/>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总容量≥4G</w:t>
            </w:r>
          </w:p>
          <w:p w:rsidR="00BD0139" w:rsidRDefault="00BD0139" w:rsidP="00E6346D">
            <w:pPr>
              <w:pStyle w:val="affc"/>
              <w:widowControl w:val="0"/>
              <w:numPr>
                <w:ilvl w:val="0"/>
                <w:numId w:val="7"/>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3代</w:t>
            </w:r>
          </w:p>
          <w:p w:rsidR="00BD0139" w:rsidRDefault="00BD0139" w:rsidP="0037027A">
            <w:pPr>
              <w:snapToGrid w:val="0"/>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（3）与现有机房现有计算机内存兼容</w:t>
            </w:r>
          </w:p>
        </w:tc>
        <w:tc>
          <w:tcPr>
            <w:tcW w:w="534" w:type="pct"/>
            <w:shd w:val="clear" w:color="auto" w:fill="auto"/>
            <w:vAlign w:val="center"/>
          </w:tcPr>
          <w:p w:rsidR="00BD0139" w:rsidRDefault="00BD0139" w:rsidP="0037027A">
            <w:pPr>
              <w:spacing w:line="360" w:lineRule="auto"/>
              <w:rPr>
                <w:rFonts w:ascii="宋体" w:hAnsi="宋体" w:cs="宋体"/>
                <w:color w:val="000000" w:themeColor="text1"/>
                <w:lang w:eastAsia="zh-CN"/>
              </w:rPr>
            </w:pPr>
          </w:p>
        </w:tc>
        <w:tc>
          <w:tcPr>
            <w:tcW w:w="337" w:type="pct"/>
            <w:shd w:val="clear" w:color="auto" w:fill="auto"/>
            <w:vAlign w:val="center"/>
          </w:tcPr>
          <w:p w:rsidR="00BD0139" w:rsidRDefault="00BD0139" w:rsidP="0037027A">
            <w:pPr>
              <w:spacing w:line="360" w:lineRule="auto"/>
              <w:rPr>
                <w:rFonts w:ascii="宋体" w:hAnsi="宋体" w:cs="宋体"/>
                <w:color w:val="000000" w:themeColor="text1"/>
              </w:rPr>
            </w:pPr>
            <w:r>
              <w:rPr>
                <w:rFonts w:ascii="宋体" w:eastAsia="宋体" w:hAnsi="宋体" w:cs="宋体" w:hint="eastAsia"/>
                <w:color w:val="000000" w:themeColor="text1"/>
              </w:rPr>
              <w:t>110</w:t>
            </w:r>
          </w:p>
        </w:tc>
        <w:tc>
          <w:tcPr>
            <w:tcW w:w="465" w:type="pct"/>
            <w:vAlign w:val="center"/>
          </w:tcPr>
          <w:p w:rsidR="00BD0139" w:rsidRDefault="00BD0139"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块</w:t>
            </w:r>
          </w:p>
        </w:tc>
      </w:tr>
      <w:tr w:rsidR="00BD0139" w:rsidTr="00BD0139">
        <w:trPr>
          <w:trHeight w:val="23"/>
          <w:jc w:val="center"/>
        </w:trPr>
        <w:tc>
          <w:tcPr>
            <w:tcW w:w="280" w:type="pct"/>
            <w:shd w:val="clear" w:color="auto" w:fill="auto"/>
            <w:vAlign w:val="center"/>
          </w:tcPr>
          <w:p w:rsidR="00BD0139" w:rsidRDefault="00BD0139" w:rsidP="0037027A">
            <w:pPr>
              <w:spacing w:line="360" w:lineRule="auto"/>
              <w:rPr>
                <w:rFonts w:ascii="宋体" w:hAnsi="宋体" w:cs="宋体"/>
                <w:color w:val="000000" w:themeColor="text1"/>
              </w:rPr>
            </w:pPr>
            <w:r>
              <w:rPr>
                <w:rFonts w:ascii="宋体" w:hAnsi="宋体" w:cs="宋体" w:hint="eastAsia"/>
                <w:color w:val="000000" w:themeColor="text1"/>
                <w:lang w:eastAsia="zh-CN"/>
              </w:rPr>
              <w:lastRenderedPageBreak/>
              <w:t>2</w:t>
            </w:r>
          </w:p>
        </w:tc>
        <w:tc>
          <w:tcPr>
            <w:tcW w:w="539" w:type="pct"/>
            <w:shd w:val="clear" w:color="auto" w:fill="auto"/>
            <w:vAlign w:val="center"/>
          </w:tcPr>
          <w:p w:rsidR="00BD0139" w:rsidRDefault="00BD0139" w:rsidP="0037027A">
            <w:pPr>
              <w:spacing w:line="360" w:lineRule="auto"/>
              <w:rPr>
                <w:rFonts w:ascii="宋体" w:hAnsi="宋体" w:cs="宋体"/>
                <w:color w:val="000000" w:themeColor="text1"/>
              </w:rPr>
            </w:pPr>
            <w:r>
              <w:rPr>
                <w:rFonts w:ascii="宋体" w:eastAsia="宋体" w:hAnsi="宋体" w:cs="宋体" w:hint="eastAsia"/>
                <w:color w:val="000000" w:themeColor="text1"/>
              </w:rPr>
              <w:t>线路梳理及改造</w:t>
            </w:r>
          </w:p>
        </w:tc>
        <w:tc>
          <w:tcPr>
            <w:tcW w:w="2845" w:type="pct"/>
            <w:shd w:val="clear" w:color="auto" w:fill="auto"/>
            <w:vAlign w:val="center"/>
          </w:tcPr>
          <w:p w:rsidR="00BD0139" w:rsidRDefault="00BD0139" w:rsidP="0037027A">
            <w:pPr>
              <w:snapToGrid w:val="0"/>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（1）艺术系教学楼局域网主干拓扑梳理，确保系内网络快速高效，加装楼宇交换机千兆光纤模块。</w:t>
            </w:r>
          </w:p>
          <w:p w:rsidR="00BD0139" w:rsidRDefault="00BD0139"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（2）106机房至艺术系楼宇交换机千兆网线改造，双路。</w:t>
            </w:r>
          </w:p>
        </w:tc>
        <w:tc>
          <w:tcPr>
            <w:tcW w:w="534" w:type="pct"/>
            <w:shd w:val="clear" w:color="auto" w:fill="auto"/>
            <w:vAlign w:val="center"/>
          </w:tcPr>
          <w:p w:rsidR="00BD0139" w:rsidRDefault="00BD0139" w:rsidP="0037027A">
            <w:pPr>
              <w:spacing w:line="360" w:lineRule="auto"/>
              <w:rPr>
                <w:rFonts w:ascii="宋体" w:hAnsi="宋体" w:cs="宋体"/>
                <w:color w:val="000000" w:themeColor="text1"/>
                <w:lang w:eastAsia="zh-CN"/>
              </w:rPr>
            </w:pPr>
          </w:p>
        </w:tc>
        <w:tc>
          <w:tcPr>
            <w:tcW w:w="337" w:type="pct"/>
            <w:shd w:val="clear" w:color="auto" w:fill="auto"/>
            <w:vAlign w:val="center"/>
          </w:tcPr>
          <w:p w:rsidR="00BD0139" w:rsidRDefault="00BD0139" w:rsidP="0037027A">
            <w:pPr>
              <w:spacing w:line="360" w:lineRule="auto"/>
              <w:rPr>
                <w:rFonts w:ascii="宋体" w:hAnsi="宋体" w:cs="宋体"/>
                <w:color w:val="000000" w:themeColor="text1"/>
                <w:lang w:eastAsia="zh-CN"/>
              </w:rPr>
            </w:pPr>
          </w:p>
        </w:tc>
        <w:tc>
          <w:tcPr>
            <w:tcW w:w="465" w:type="pct"/>
            <w:vAlign w:val="center"/>
          </w:tcPr>
          <w:p w:rsidR="00BD0139" w:rsidRDefault="00BD0139" w:rsidP="0037027A">
            <w:pPr>
              <w:spacing w:line="360" w:lineRule="auto"/>
              <w:rPr>
                <w:rFonts w:ascii="宋体" w:hAnsi="宋体" w:cs="宋体"/>
                <w:color w:val="000000" w:themeColor="text1"/>
                <w:lang w:eastAsia="zh-CN"/>
              </w:rPr>
            </w:pPr>
          </w:p>
        </w:tc>
      </w:tr>
    </w:tbl>
    <w:p w:rsidR="00E6346D" w:rsidRDefault="00E6346D" w:rsidP="00E6346D">
      <w:pPr>
        <w:pStyle w:val="30"/>
        <w:numPr>
          <w:ilvl w:val="2"/>
          <w:numId w:val="0"/>
        </w:numPr>
        <w:spacing w:line="360" w:lineRule="auto"/>
        <w:rPr>
          <w:rFonts w:ascii="宋体" w:hAnsi="宋体" w:cs="宋体"/>
          <w:sz w:val="24"/>
        </w:rPr>
      </w:pPr>
      <w:r>
        <w:rPr>
          <w:rFonts w:ascii="宋体" w:eastAsia="宋体" w:hAnsi="宋体" w:cs="宋体" w:hint="eastAsia"/>
          <w:sz w:val="24"/>
          <w:szCs w:val="24"/>
        </w:rPr>
        <w:t>04虚拟现实实验室（401）</w:t>
      </w:r>
    </w:p>
    <w:tbl>
      <w:tblPr>
        <w:tblW w:w="4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38"/>
        <w:gridCol w:w="5652"/>
        <w:gridCol w:w="1243"/>
        <w:gridCol w:w="1427"/>
        <w:gridCol w:w="1156"/>
      </w:tblGrid>
      <w:tr w:rsidR="00D904C6" w:rsidTr="00D904C6">
        <w:trPr>
          <w:trHeight w:val="23"/>
          <w:jc w:val="center"/>
        </w:trPr>
        <w:tc>
          <w:tcPr>
            <w:tcW w:w="302"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581"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2455"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540" w:type="pct"/>
            <w:shd w:val="clear" w:color="auto" w:fill="auto"/>
            <w:vAlign w:val="center"/>
          </w:tcPr>
          <w:p w:rsidR="00D904C6" w:rsidRDefault="00D904C6" w:rsidP="0037027A">
            <w:pPr>
              <w:spacing w:line="360" w:lineRule="auto"/>
              <w:jc w:val="center"/>
              <w:rPr>
                <w:rFonts w:ascii="宋体" w:hAnsi="宋体" w:cs="宋体"/>
                <w:color w:val="000000" w:themeColor="text1"/>
                <w:lang w:eastAsia="zh-CN"/>
              </w:rPr>
            </w:pPr>
            <w:r>
              <w:rPr>
                <w:rFonts w:ascii="宋体" w:eastAsia="宋体" w:hAnsi="宋体" w:cs="宋体" w:hint="eastAsia"/>
                <w:color w:val="000000" w:themeColor="text1"/>
                <w:lang w:eastAsia="zh-CN"/>
              </w:rPr>
              <w:t>实质性技术条款原因说明</w:t>
            </w:r>
          </w:p>
        </w:tc>
        <w:tc>
          <w:tcPr>
            <w:tcW w:w="620"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502" w:type="pct"/>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D904C6" w:rsidTr="00D904C6">
        <w:trPr>
          <w:trHeight w:val="23"/>
          <w:jc w:val="center"/>
        </w:trPr>
        <w:tc>
          <w:tcPr>
            <w:tcW w:w="30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hAnsi="宋体" w:cs="宋体" w:hint="eastAsia"/>
                <w:color w:val="000000" w:themeColor="text1"/>
                <w:lang w:eastAsia="zh-CN"/>
              </w:rPr>
              <w:t>1</w:t>
            </w:r>
          </w:p>
        </w:tc>
        <w:tc>
          <w:tcPr>
            <w:tcW w:w="581"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多媒体教学一体机</w:t>
            </w:r>
          </w:p>
        </w:tc>
        <w:tc>
          <w:tcPr>
            <w:tcW w:w="2455" w:type="pct"/>
            <w:shd w:val="clear" w:color="auto" w:fill="auto"/>
            <w:vAlign w:val="center"/>
          </w:tcPr>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屏幕参数：</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75英寸多媒体教学一体机；</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玻璃规格：A规；</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最大显示尺寸≥1649*928mm；</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分辨率：≥2840（H）*2160（V）；</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响应时间≤8.5ms；</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画面比例：16：9；</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刷新频率：≥60Hz；</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色彩度：≥1.07B（10bit）；</w:t>
            </w:r>
          </w:p>
          <w:p w:rsidR="00D904C6" w:rsidRDefault="00D904C6" w:rsidP="00E6346D">
            <w:pPr>
              <w:pStyle w:val="affc"/>
              <w:widowControl w:val="0"/>
              <w:numPr>
                <w:ilvl w:val="0"/>
                <w:numId w:val="8"/>
              </w:numPr>
              <w:tabs>
                <w:tab w:val="left" w:pos="745"/>
              </w:tabs>
              <w:adjustRightInd w:val="0"/>
              <w:snapToGrid w:val="0"/>
              <w:spacing w:line="360" w:lineRule="auto"/>
              <w:ind w:left="0" w:firstLineChars="0" w:firstLine="0"/>
              <w:jc w:val="both"/>
              <w:rPr>
                <w:rFonts w:ascii="宋体" w:hAnsi="宋体" w:cs="宋体"/>
                <w:color w:val="000000" w:themeColor="text1"/>
              </w:rPr>
            </w:pPr>
            <w:r>
              <w:rPr>
                <w:rFonts w:ascii="宋体" w:eastAsia="宋体" w:hAnsi="宋体" w:cs="宋体" w:hint="eastAsia"/>
                <w:color w:val="000000" w:themeColor="text1"/>
              </w:rPr>
              <w:t>寿命≥30000小时。</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触摸手写系统：</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lastRenderedPageBreak/>
              <w:t>红外识别；</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支持Windows10/Windows8/Windows7/</w:t>
            </w:r>
          </w:p>
          <w:p w:rsidR="00D904C6" w:rsidRDefault="00D904C6" w:rsidP="0037027A">
            <w:pPr>
              <w:pStyle w:val="affc"/>
              <w:tabs>
                <w:tab w:val="left" w:pos="745"/>
              </w:tabs>
              <w:adjustRightInd w:val="0"/>
              <w:snapToGrid w:val="0"/>
              <w:spacing w:line="360" w:lineRule="auto"/>
              <w:ind w:left="36" w:firstLineChars="210" w:firstLine="504"/>
              <w:rPr>
                <w:rFonts w:ascii="宋体" w:hAnsi="宋体" w:cs="宋体"/>
                <w:color w:val="000000" w:themeColor="text1"/>
              </w:rPr>
            </w:pPr>
            <w:r>
              <w:rPr>
                <w:rFonts w:ascii="宋体" w:eastAsia="宋体" w:hAnsi="宋体" w:cs="宋体" w:hint="eastAsia"/>
                <w:color w:val="000000" w:themeColor="text1"/>
              </w:rPr>
              <w:t>WindowsXP/Android/Linux/Mac OS等系统；</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≥20点触摸；</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最小识别物≤3mm；</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输入方式：手指、触摸笔等不透光物体；</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响应时间≤15ms；</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触摸精度±2mm（90%以上触摸区域）；</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书写高度≤3mm；</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通信方式：全速USB+USB；</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书写屏表面硬度：7H；</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书写屏表面处理：内外防眩光；</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采样率≥60Hz；</w:t>
            </w:r>
          </w:p>
          <w:p w:rsidR="00D904C6" w:rsidRDefault="00D904C6" w:rsidP="00E6346D">
            <w:pPr>
              <w:pStyle w:val="affc"/>
              <w:widowControl w:val="0"/>
              <w:numPr>
                <w:ilvl w:val="0"/>
                <w:numId w:val="8"/>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支持双色笔；</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支持PC下屏幕下拉；</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支持通道智能识别；</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支持5G/2.4G同屏，最大同时显示四画面，支持录屏；</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内置系统：</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lastRenderedPageBreak/>
              <w:t>Android 8.0系统版本；</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双核A73+双核A53 max1.5G CPU，四核GPU，≥2GB RAM，≥8GB ROM。</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有效输入输出端口：</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HDMI IN，USB2.0，Touch usb，RS232 UAR。</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无线参数：</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工作频率：2.4GHz；</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工作距离≥10米。</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 xml:space="preserve">音视频参数： </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双声道，功率≥2*10W（全频）。</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电源参数：</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整机最大功耗（不含PC）≤330W，待机功耗≤0.5W</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系统：</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支持安卓系统和Windows系统双系统。</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OPS电脑参数：</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PC:I5 Intel Core系列模块化电脑；</w:t>
            </w:r>
          </w:p>
          <w:p w:rsidR="00D904C6" w:rsidRDefault="00D904C6" w:rsidP="0037027A">
            <w:pPr>
              <w:adjustRightInd w:val="0"/>
              <w:snapToGrid w:val="0"/>
              <w:spacing w:line="360" w:lineRule="auto"/>
              <w:rPr>
                <w:rFonts w:ascii="宋体" w:hAnsi="宋体" w:cs="宋体"/>
                <w:color w:val="000000" w:themeColor="text1"/>
              </w:rPr>
            </w:pPr>
            <w:r>
              <w:rPr>
                <w:rFonts w:ascii="宋体" w:eastAsia="宋体" w:hAnsi="宋体" w:cs="宋体" w:hint="eastAsia"/>
                <w:color w:val="000000" w:themeColor="text1"/>
              </w:rPr>
              <w:t>酷睿CPU，DDR4 8GB，M.2固态硬盘 256GB（SSD）；</w:t>
            </w:r>
          </w:p>
          <w:p w:rsidR="00D904C6" w:rsidRDefault="00D904C6" w:rsidP="0037027A">
            <w:pPr>
              <w:adjustRightInd w:val="0"/>
              <w:snapToGrid w:val="0"/>
              <w:spacing w:line="360" w:lineRule="auto"/>
              <w:rPr>
                <w:rFonts w:ascii="宋体" w:hAnsi="宋体" w:cs="宋体"/>
                <w:color w:val="000000" w:themeColor="text1"/>
              </w:rPr>
            </w:pPr>
            <w:r>
              <w:rPr>
                <w:rFonts w:ascii="宋体" w:eastAsia="宋体" w:hAnsi="宋体" w:cs="宋体" w:hint="eastAsia"/>
                <w:color w:val="000000" w:themeColor="text1"/>
              </w:rPr>
              <w:lastRenderedPageBreak/>
              <w:t>集成Intel HD Graphics显卡，集成高清晰立体音效声卡；</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HDMI输出，USB2.0，USB3.0，麦克风输入LAN。</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其他：</w:t>
            </w:r>
          </w:p>
          <w:p w:rsidR="00D904C6" w:rsidRDefault="00D904C6" w:rsidP="00E6346D">
            <w:pPr>
              <w:pStyle w:val="affc"/>
              <w:widowControl w:val="0"/>
              <w:numPr>
                <w:ilvl w:val="0"/>
                <w:numId w:val="8"/>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包含配套同屏器、笔、推车。</w:t>
            </w:r>
          </w:p>
        </w:tc>
        <w:tc>
          <w:tcPr>
            <w:tcW w:w="540"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62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2"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bl>
    <w:p w:rsidR="00E6346D" w:rsidRDefault="00E6346D" w:rsidP="00E6346D">
      <w:pPr>
        <w:pStyle w:val="30"/>
        <w:numPr>
          <w:ilvl w:val="2"/>
          <w:numId w:val="0"/>
        </w:numPr>
        <w:spacing w:line="360" w:lineRule="auto"/>
        <w:rPr>
          <w:rFonts w:ascii="宋体" w:hAnsi="宋体" w:cs="宋体"/>
          <w:sz w:val="24"/>
          <w:lang w:eastAsia="zh-CN"/>
        </w:rPr>
      </w:pPr>
      <w:r>
        <w:rPr>
          <w:rFonts w:ascii="宋体" w:eastAsia="宋体" w:hAnsi="宋体" w:cs="宋体" w:hint="eastAsia"/>
          <w:sz w:val="24"/>
          <w:szCs w:val="24"/>
          <w:lang w:eastAsia="zh-CN"/>
        </w:rPr>
        <w:lastRenderedPageBreak/>
        <w:t>06开放式演艺录播空间和室外景区（三楼中厅和校园）</w:t>
      </w:r>
    </w:p>
    <w:tbl>
      <w:tblPr>
        <w:tblW w:w="412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338"/>
        <w:gridCol w:w="5657"/>
        <w:gridCol w:w="1243"/>
        <w:gridCol w:w="1427"/>
        <w:gridCol w:w="1151"/>
      </w:tblGrid>
      <w:tr w:rsidR="00D904C6" w:rsidTr="00D904C6">
        <w:trPr>
          <w:trHeight w:val="23"/>
          <w:jc w:val="center"/>
        </w:trPr>
        <w:tc>
          <w:tcPr>
            <w:tcW w:w="302"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581"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2457"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540" w:type="pct"/>
            <w:shd w:val="clear" w:color="auto" w:fill="auto"/>
            <w:vAlign w:val="center"/>
          </w:tcPr>
          <w:p w:rsidR="00D904C6" w:rsidRDefault="00D904C6" w:rsidP="0037027A">
            <w:pPr>
              <w:spacing w:line="360" w:lineRule="auto"/>
              <w:jc w:val="center"/>
              <w:rPr>
                <w:rFonts w:ascii="宋体" w:hAnsi="宋体" w:cs="宋体"/>
                <w:color w:val="000000" w:themeColor="text1"/>
                <w:lang w:eastAsia="zh-CN"/>
              </w:rPr>
            </w:pPr>
            <w:r>
              <w:rPr>
                <w:rFonts w:ascii="宋体" w:eastAsia="宋体" w:hAnsi="宋体" w:cs="宋体" w:hint="eastAsia"/>
                <w:color w:val="000000" w:themeColor="text1"/>
                <w:lang w:eastAsia="zh-CN"/>
              </w:rPr>
              <w:t>实质性技术条款原因说明</w:t>
            </w:r>
          </w:p>
        </w:tc>
        <w:tc>
          <w:tcPr>
            <w:tcW w:w="620"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500" w:type="pct"/>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D904C6" w:rsidTr="00D904C6">
        <w:trPr>
          <w:trHeight w:val="23"/>
          <w:jc w:val="center"/>
        </w:trPr>
        <w:tc>
          <w:tcPr>
            <w:tcW w:w="30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81"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镜面隔断墙</w:t>
            </w:r>
          </w:p>
        </w:tc>
        <w:tc>
          <w:tcPr>
            <w:tcW w:w="2457" w:type="pct"/>
            <w:shd w:val="clear" w:color="auto" w:fill="auto"/>
            <w:vAlign w:val="center"/>
          </w:tcPr>
          <w:p w:rsidR="00D904C6" w:rsidRDefault="00D904C6" w:rsidP="0037027A">
            <w:pPr>
              <w:snapToGrid w:val="0"/>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（1）隔墙约15*2.4米，镜面约10*2米，踢脚线约12*0.4米</w:t>
            </w:r>
          </w:p>
          <w:p w:rsidR="00D904C6" w:rsidRDefault="00D904C6"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（2）详细尺寸根据现场定制</w:t>
            </w:r>
          </w:p>
        </w:tc>
        <w:tc>
          <w:tcPr>
            <w:tcW w:w="540"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62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0"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项</w:t>
            </w:r>
          </w:p>
        </w:tc>
      </w:tr>
      <w:tr w:rsidR="00D904C6" w:rsidTr="00D904C6">
        <w:trPr>
          <w:trHeight w:val="23"/>
          <w:jc w:val="center"/>
        </w:trPr>
        <w:tc>
          <w:tcPr>
            <w:tcW w:w="30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2</w:t>
            </w:r>
          </w:p>
        </w:tc>
        <w:tc>
          <w:tcPr>
            <w:tcW w:w="581"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木门</w:t>
            </w:r>
          </w:p>
        </w:tc>
        <w:tc>
          <w:tcPr>
            <w:tcW w:w="2457" w:type="pct"/>
            <w:shd w:val="clear" w:color="auto" w:fill="auto"/>
            <w:vAlign w:val="center"/>
          </w:tcPr>
          <w:p w:rsidR="00D904C6" w:rsidRDefault="00D904C6"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0.8米 实木复合免漆门（尺寸根据现场情况定制）</w:t>
            </w:r>
          </w:p>
        </w:tc>
        <w:tc>
          <w:tcPr>
            <w:tcW w:w="540"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62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2</w:t>
            </w:r>
          </w:p>
        </w:tc>
        <w:tc>
          <w:tcPr>
            <w:tcW w:w="500"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扇</w:t>
            </w:r>
          </w:p>
        </w:tc>
      </w:tr>
      <w:tr w:rsidR="00D904C6" w:rsidTr="00D904C6">
        <w:trPr>
          <w:trHeight w:val="23"/>
          <w:jc w:val="center"/>
        </w:trPr>
        <w:tc>
          <w:tcPr>
            <w:tcW w:w="30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hAnsi="宋体" w:cs="宋体" w:hint="eastAsia"/>
                <w:color w:val="000000" w:themeColor="text1"/>
                <w:lang w:eastAsia="zh-CN"/>
              </w:rPr>
              <w:t>3</w:t>
            </w:r>
          </w:p>
        </w:tc>
        <w:tc>
          <w:tcPr>
            <w:tcW w:w="581"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灯光</w:t>
            </w:r>
          </w:p>
        </w:tc>
        <w:tc>
          <w:tcPr>
            <w:tcW w:w="2457" w:type="pct"/>
            <w:shd w:val="clear" w:color="auto" w:fill="auto"/>
            <w:vAlign w:val="center"/>
          </w:tcPr>
          <w:p w:rsidR="00D904C6" w:rsidRDefault="00D904C6" w:rsidP="0037027A">
            <w:pPr>
              <w:snapToGrid w:val="0"/>
              <w:spacing w:line="360" w:lineRule="auto"/>
              <w:rPr>
                <w:rFonts w:ascii="宋体" w:hAnsi="宋体" w:cs="宋体"/>
                <w:b/>
                <w:color w:val="000000" w:themeColor="text1"/>
              </w:rPr>
            </w:pPr>
            <w:r>
              <w:rPr>
                <w:rFonts w:ascii="宋体" w:eastAsia="宋体" w:hAnsi="宋体" w:cs="宋体" w:hint="eastAsia"/>
                <w:b/>
                <w:color w:val="000000" w:themeColor="text1"/>
              </w:rPr>
              <w:t>led三基色面光灯</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数量：6</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 xml:space="preserve">51*38*19cm </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 xml:space="preserve">色温可调 </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lastRenderedPageBreak/>
              <w:t>256颗灯珠</w:t>
            </w:r>
          </w:p>
          <w:p w:rsidR="00D904C6" w:rsidRDefault="00D904C6" w:rsidP="0037027A">
            <w:pPr>
              <w:snapToGrid w:val="0"/>
              <w:spacing w:line="360" w:lineRule="auto"/>
              <w:rPr>
                <w:rFonts w:ascii="宋体" w:hAnsi="宋体" w:cs="宋体"/>
                <w:b/>
                <w:color w:val="000000" w:themeColor="text1"/>
              </w:rPr>
            </w:pPr>
            <w:r>
              <w:rPr>
                <w:rFonts w:ascii="宋体" w:eastAsia="宋体" w:hAnsi="宋体" w:cs="宋体" w:hint="eastAsia"/>
                <w:b/>
                <w:color w:val="000000" w:themeColor="text1"/>
              </w:rPr>
              <w:t>平板嵌入式格栅灯</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数量：</w:t>
            </w:r>
            <w:r>
              <w:rPr>
                <w:rFonts w:ascii="宋体" w:eastAsia="宋体" w:hAnsi="宋体" w:cs="宋体"/>
                <w:color w:val="000000" w:themeColor="text1"/>
              </w:rPr>
              <w:t>30</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led600x600</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35W  5700K 白光</w:t>
            </w:r>
          </w:p>
          <w:p w:rsidR="00D904C6" w:rsidRDefault="00D904C6" w:rsidP="0037027A">
            <w:pPr>
              <w:snapToGrid w:val="0"/>
              <w:spacing w:line="360" w:lineRule="auto"/>
              <w:rPr>
                <w:rFonts w:ascii="宋体" w:hAnsi="宋体" w:cs="宋体"/>
                <w:b/>
                <w:color w:val="000000" w:themeColor="text1"/>
              </w:rPr>
            </w:pPr>
            <w:r>
              <w:rPr>
                <w:rFonts w:ascii="宋体" w:eastAsia="宋体" w:hAnsi="宋体" w:cs="宋体" w:hint="eastAsia"/>
                <w:b/>
                <w:color w:val="000000" w:themeColor="text1"/>
              </w:rPr>
              <w:t>LED四叶轨道射灯</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数量：8</w:t>
            </w:r>
          </w:p>
          <w:p w:rsidR="00D904C6" w:rsidRDefault="00D904C6" w:rsidP="00E6346D">
            <w:pPr>
              <w:pStyle w:val="affc"/>
              <w:widowControl w:val="0"/>
              <w:numPr>
                <w:ilvl w:val="0"/>
                <w:numId w:val="9"/>
              </w:numPr>
              <w:tabs>
                <w:tab w:val="left" w:pos="588"/>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Par45W</w:t>
            </w:r>
          </w:p>
          <w:p w:rsidR="00D904C6" w:rsidRDefault="00D904C6" w:rsidP="0037027A">
            <w:pPr>
              <w:snapToGrid w:val="0"/>
              <w:spacing w:line="360" w:lineRule="auto"/>
              <w:rPr>
                <w:rFonts w:ascii="宋体" w:hAnsi="宋体" w:cs="宋体"/>
                <w:color w:val="000000" w:themeColor="text1"/>
              </w:rPr>
            </w:pPr>
            <w:r>
              <w:rPr>
                <w:rFonts w:ascii="宋体" w:eastAsia="宋体" w:hAnsi="宋体" w:cs="宋体" w:hint="eastAsia"/>
                <w:b/>
                <w:color w:val="000000" w:themeColor="text1"/>
              </w:rPr>
              <w:t>射灯轨道</w:t>
            </w:r>
          </w:p>
          <w:p w:rsidR="00D904C6" w:rsidRDefault="00D904C6" w:rsidP="00E6346D">
            <w:pPr>
              <w:pStyle w:val="affc"/>
              <w:widowControl w:val="0"/>
              <w:numPr>
                <w:ilvl w:val="0"/>
                <w:numId w:val="9"/>
              </w:numPr>
              <w:tabs>
                <w:tab w:val="left" w:pos="730"/>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数量：2米*2</w:t>
            </w:r>
          </w:p>
          <w:p w:rsidR="00D904C6" w:rsidRDefault="00D904C6" w:rsidP="00E6346D">
            <w:pPr>
              <w:pStyle w:val="affc"/>
              <w:widowControl w:val="0"/>
              <w:numPr>
                <w:ilvl w:val="0"/>
                <w:numId w:val="9"/>
              </w:numPr>
              <w:tabs>
                <w:tab w:val="left" w:pos="730"/>
              </w:tabs>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铝材铜芯</w:t>
            </w:r>
          </w:p>
        </w:tc>
        <w:tc>
          <w:tcPr>
            <w:tcW w:w="540" w:type="pct"/>
            <w:shd w:val="clear" w:color="auto" w:fill="auto"/>
            <w:vAlign w:val="center"/>
          </w:tcPr>
          <w:p w:rsidR="00D904C6" w:rsidRDefault="00D904C6" w:rsidP="0037027A">
            <w:pPr>
              <w:spacing w:line="360" w:lineRule="auto"/>
              <w:rPr>
                <w:rFonts w:ascii="宋体" w:hAnsi="宋体" w:cs="宋体"/>
                <w:color w:val="000000" w:themeColor="text1"/>
              </w:rPr>
            </w:pPr>
          </w:p>
        </w:tc>
        <w:tc>
          <w:tcPr>
            <w:tcW w:w="62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0"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r w:rsidR="00D904C6" w:rsidTr="00D904C6">
        <w:trPr>
          <w:trHeight w:val="23"/>
          <w:jc w:val="center"/>
        </w:trPr>
        <w:tc>
          <w:tcPr>
            <w:tcW w:w="30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hAnsi="宋体" w:cs="宋体" w:hint="eastAsia"/>
                <w:color w:val="000000" w:themeColor="text1"/>
                <w:lang w:eastAsia="zh-CN"/>
              </w:rPr>
              <w:lastRenderedPageBreak/>
              <w:t>4</w:t>
            </w:r>
          </w:p>
        </w:tc>
        <w:tc>
          <w:tcPr>
            <w:tcW w:w="581"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安装</w:t>
            </w:r>
          </w:p>
        </w:tc>
        <w:tc>
          <w:tcPr>
            <w:tcW w:w="2457" w:type="pct"/>
            <w:shd w:val="clear" w:color="auto" w:fill="auto"/>
            <w:vAlign w:val="center"/>
          </w:tcPr>
          <w:p w:rsidR="00D904C6" w:rsidRDefault="00D904C6"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（1）3楼中厅强电灯光布线，6路开关控制。</w:t>
            </w:r>
          </w:p>
          <w:p w:rsidR="00D904C6" w:rsidRDefault="00D904C6" w:rsidP="0037027A">
            <w:pPr>
              <w:pStyle w:val="afe"/>
              <w:spacing w:before="156" w:after="156"/>
              <w:ind w:firstLineChars="0" w:firstLine="0"/>
              <w:rPr>
                <w:rFonts w:ascii="宋体" w:hAnsi="宋体" w:cs="宋体"/>
                <w:color w:val="000000" w:themeColor="text1"/>
                <w:sz w:val="24"/>
              </w:rPr>
            </w:pPr>
            <w:r>
              <w:rPr>
                <w:rFonts w:ascii="宋体" w:hAnsi="宋体" w:cs="宋体" w:hint="eastAsia"/>
                <w:color w:val="000000" w:themeColor="text1"/>
                <w:sz w:val="24"/>
              </w:rPr>
              <w:t>（2）具体规格根据现场情况定制。</w:t>
            </w:r>
          </w:p>
        </w:tc>
        <w:tc>
          <w:tcPr>
            <w:tcW w:w="540"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62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00"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项</w:t>
            </w:r>
          </w:p>
        </w:tc>
      </w:tr>
      <w:tr w:rsidR="00D904C6" w:rsidTr="00D904C6">
        <w:trPr>
          <w:trHeight w:val="23"/>
          <w:jc w:val="center"/>
        </w:trPr>
        <w:tc>
          <w:tcPr>
            <w:tcW w:w="30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hAnsi="宋体" w:cs="宋体" w:hint="eastAsia"/>
                <w:color w:val="000000" w:themeColor="text1"/>
                <w:lang w:eastAsia="zh-CN"/>
              </w:rPr>
              <w:t>5</w:t>
            </w:r>
          </w:p>
        </w:tc>
        <w:tc>
          <w:tcPr>
            <w:tcW w:w="581"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室外景区</w:t>
            </w:r>
          </w:p>
        </w:tc>
        <w:tc>
          <w:tcPr>
            <w:tcW w:w="2457" w:type="pct"/>
            <w:shd w:val="clear" w:color="auto" w:fill="auto"/>
            <w:vAlign w:val="center"/>
          </w:tcPr>
          <w:p w:rsidR="00D904C6" w:rsidRDefault="00D904C6" w:rsidP="0037027A">
            <w:pPr>
              <w:pStyle w:val="affc"/>
              <w:tabs>
                <w:tab w:val="left" w:pos="730"/>
              </w:tabs>
              <w:snapToGrid w:val="0"/>
              <w:spacing w:line="360" w:lineRule="auto"/>
              <w:ind w:firstLineChars="0" w:firstLine="0"/>
              <w:rPr>
                <w:rFonts w:ascii="宋体" w:hAnsi="宋体" w:cs="宋体"/>
                <w:color w:val="000000" w:themeColor="text1"/>
                <w:lang w:eastAsia="zh-CN"/>
              </w:rPr>
            </w:pPr>
            <w:r>
              <w:rPr>
                <w:rFonts w:ascii="宋体" w:eastAsia="宋体" w:hAnsi="宋体" w:cs="宋体" w:hint="eastAsia"/>
                <w:color w:val="000000" w:themeColor="text1"/>
                <w:lang w:eastAsia="zh-CN"/>
              </w:rPr>
              <w:t>（1） 7*7米混凝土围栏（规格100*200MM），场地平整70平米，30CM夯土垫层；面包砖通道21平米。</w:t>
            </w:r>
          </w:p>
          <w:p w:rsidR="00D904C6" w:rsidRDefault="00D904C6"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（2）具体规格根据现场情况定制。</w:t>
            </w:r>
          </w:p>
        </w:tc>
        <w:tc>
          <w:tcPr>
            <w:tcW w:w="540"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62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2</w:t>
            </w:r>
          </w:p>
        </w:tc>
        <w:tc>
          <w:tcPr>
            <w:tcW w:w="500"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项</w:t>
            </w:r>
          </w:p>
        </w:tc>
      </w:tr>
    </w:tbl>
    <w:p w:rsidR="00E6346D" w:rsidRDefault="00E6346D" w:rsidP="00E6346D">
      <w:pPr>
        <w:pStyle w:val="1"/>
        <w:spacing w:line="360" w:lineRule="auto"/>
        <w:ind w:firstLine="0"/>
        <w:jc w:val="both"/>
        <w:rPr>
          <w:rFonts w:ascii="宋体" w:hAnsi="宋体" w:cs="宋体"/>
          <w:color w:val="000000" w:themeColor="text1"/>
        </w:rPr>
      </w:pPr>
      <w:r>
        <w:rPr>
          <w:rFonts w:ascii="宋体" w:eastAsia="宋体" w:hAnsi="宋体" w:cs="宋体" w:hint="eastAsia"/>
          <w:color w:val="000000" w:themeColor="text1"/>
        </w:rPr>
        <w:lastRenderedPageBreak/>
        <w:t>全媒体虚拟现实项目需求书</w:t>
      </w:r>
    </w:p>
    <w:p w:rsidR="00E6346D" w:rsidRDefault="00E6346D" w:rsidP="00E6346D">
      <w:pPr>
        <w:pStyle w:val="20"/>
        <w:numPr>
          <w:ilvl w:val="1"/>
          <w:numId w:val="0"/>
        </w:numPr>
        <w:spacing w:line="360" w:lineRule="auto"/>
        <w:rPr>
          <w:rFonts w:ascii="宋体" w:hAnsi="宋体" w:cs="宋体"/>
        </w:rPr>
      </w:pPr>
      <w:r>
        <w:rPr>
          <w:rFonts w:ascii="宋体" w:eastAsia="宋体" w:hAnsi="宋体" w:cs="宋体" w:hint="eastAsia"/>
        </w:rPr>
        <w:t>技术需求</w:t>
      </w:r>
    </w:p>
    <w:p w:rsidR="00E6346D" w:rsidRDefault="00E6346D" w:rsidP="00E6346D">
      <w:pPr>
        <w:pStyle w:val="30"/>
        <w:numPr>
          <w:ilvl w:val="2"/>
          <w:numId w:val="0"/>
        </w:numPr>
        <w:spacing w:line="360" w:lineRule="auto"/>
        <w:rPr>
          <w:rFonts w:ascii="宋体" w:hAnsi="宋体" w:cs="宋体"/>
          <w:sz w:val="24"/>
          <w:lang w:eastAsia="zh-CN"/>
        </w:rPr>
      </w:pPr>
      <w:r>
        <w:rPr>
          <w:rFonts w:ascii="宋体" w:eastAsia="宋体" w:hAnsi="宋体" w:cs="宋体" w:hint="eastAsia"/>
          <w:sz w:val="24"/>
          <w:szCs w:val="24"/>
          <w:lang w:eastAsia="zh-CN"/>
        </w:rPr>
        <w:t>04虚拟现实实验室（401）</w:t>
      </w:r>
    </w:p>
    <w:tbl>
      <w:tblPr>
        <w:tblW w:w="441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1334"/>
        <w:gridCol w:w="6454"/>
        <w:gridCol w:w="1245"/>
        <w:gridCol w:w="1428"/>
        <w:gridCol w:w="1152"/>
      </w:tblGrid>
      <w:tr w:rsidR="00D904C6" w:rsidTr="00D904C6">
        <w:trPr>
          <w:trHeight w:val="23"/>
          <w:jc w:val="center"/>
        </w:trPr>
        <w:tc>
          <w:tcPr>
            <w:tcW w:w="282"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542"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2622"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506" w:type="pct"/>
            <w:shd w:val="clear" w:color="auto" w:fill="auto"/>
            <w:vAlign w:val="center"/>
          </w:tcPr>
          <w:p w:rsidR="00D904C6" w:rsidRDefault="00D904C6" w:rsidP="0037027A">
            <w:pPr>
              <w:spacing w:line="360" w:lineRule="auto"/>
              <w:jc w:val="center"/>
              <w:rPr>
                <w:rFonts w:ascii="宋体" w:hAnsi="宋体" w:cs="宋体"/>
                <w:color w:val="000000" w:themeColor="text1"/>
                <w:lang w:eastAsia="zh-CN"/>
              </w:rPr>
            </w:pPr>
            <w:r>
              <w:rPr>
                <w:rFonts w:ascii="宋体" w:eastAsia="宋体" w:hAnsi="宋体" w:cs="宋体" w:hint="eastAsia"/>
                <w:color w:val="000000" w:themeColor="text1"/>
                <w:lang w:eastAsia="zh-CN"/>
              </w:rPr>
              <w:t>实质性技术条款原因说明</w:t>
            </w:r>
          </w:p>
        </w:tc>
        <w:tc>
          <w:tcPr>
            <w:tcW w:w="580"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469" w:type="pct"/>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D904C6" w:rsidTr="00D904C6">
        <w:trPr>
          <w:trHeight w:val="23"/>
          <w:jc w:val="center"/>
        </w:trPr>
        <w:tc>
          <w:tcPr>
            <w:tcW w:w="28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54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VR 开发验证系统</w:t>
            </w:r>
          </w:p>
        </w:tc>
        <w:tc>
          <w:tcPr>
            <w:tcW w:w="2622" w:type="pct"/>
            <w:shd w:val="clear" w:color="auto" w:fill="auto"/>
            <w:vAlign w:val="center"/>
          </w:tcPr>
          <w:p w:rsidR="00D904C6" w:rsidRDefault="00D904C6" w:rsidP="0037027A">
            <w:pPr>
              <w:adjustRightInd w:val="0"/>
              <w:snapToGrid w:val="0"/>
              <w:spacing w:line="360" w:lineRule="auto"/>
              <w:rPr>
                <w:rFonts w:ascii="宋体" w:hAnsi="宋体" w:cs="宋体"/>
                <w:b/>
                <w:bCs/>
                <w:color w:val="000000" w:themeColor="text1"/>
              </w:rPr>
            </w:pPr>
            <w:r>
              <w:rPr>
                <w:rFonts w:ascii="宋体" w:eastAsia="宋体" w:hAnsi="宋体" w:cs="宋体" w:hint="eastAsia"/>
                <w:b/>
                <w:bCs/>
                <w:color w:val="000000" w:themeColor="text1"/>
              </w:rPr>
              <w:t>头戴式设备参数：</w:t>
            </w:r>
          </w:p>
          <w:p w:rsidR="00D904C6" w:rsidRDefault="00D904C6" w:rsidP="00E6346D">
            <w:pPr>
              <w:pStyle w:val="affc"/>
              <w:widowControl w:val="0"/>
              <w:numPr>
                <w:ilvl w:val="0"/>
                <w:numId w:val="10"/>
              </w:numPr>
              <w:tabs>
                <w:tab w:val="left" w:pos="745"/>
              </w:tabs>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屏幕：2个3.5英寸AMOLED；</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分辨率：单眼分辨率≥1440 x 1600；</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刷新率：≥90 Hz；</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视场角：≥110 度；</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音频输出：Hi-Res Audio认证头戴式设备，Hi-Res Audio认证耳机（可拆卸式），支持高阻抗耳机；</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音频输入：内置麦克风；</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连接口：蓝牙 、 USB-C 3.0；</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传感器：SteamVR追踪技术、G-sensor校正、gyroscope陀螺仪、proximity距离感测器、双眼舒适度设置(IPD)；</w:t>
            </w:r>
          </w:p>
          <w:p w:rsidR="00D904C6" w:rsidRDefault="00D904C6" w:rsidP="0037027A">
            <w:pPr>
              <w:adjustRightInd w:val="0"/>
              <w:snapToGrid w:val="0"/>
              <w:spacing w:line="360" w:lineRule="auto"/>
              <w:rPr>
                <w:rFonts w:ascii="宋体" w:hAnsi="宋体" w:cs="宋体"/>
                <w:b/>
                <w:bCs/>
                <w:color w:val="000000" w:themeColor="text1"/>
              </w:rPr>
            </w:pPr>
            <w:r>
              <w:rPr>
                <w:rFonts w:ascii="宋体" w:eastAsia="宋体" w:hAnsi="宋体" w:cs="宋体" w:hint="eastAsia"/>
                <w:b/>
                <w:bCs/>
                <w:color w:val="000000" w:themeColor="text1"/>
              </w:rPr>
              <w:lastRenderedPageBreak/>
              <w:t>操控手柄参数：</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传感器：支持SteamVR™追踪技术2.0；</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输入：多功能触摸面板，抓握键，二段式扳机，系统键，菜单键；</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连接：Micro-USB充电接口。</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空间定位追踪设置：</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站姿 /坐姿：无最小空间限制；</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空间规模（Room-scale）:使用4个SteamVR定位器2.0可支持10米 x 10米的空间定位追踪。使用包装内含的2个定位器可支持5米 x 5米的空间定位追踪。</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主机：</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内存：≥DDR4 16G</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内存插槽数量≥2个</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最大支持容量≥32GB</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USB接口数≥4个</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后面接口≥COM1个  视频接口VGA\HDMI接口</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CPU≥i7 11700</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速度≥2.6GHz</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三级缓存：12MB</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lastRenderedPageBreak/>
              <w:t>核心数：八核</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二级缓存：4MB</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显存容量≥4GB</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显存规格≥DDR4</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固态硬盘≥256G</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机械硬盘≥1T</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显示终端：</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屏幕尺寸≥27英寸</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分辨率：≥1920*1080</w:t>
            </w:r>
          </w:p>
          <w:p w:rsidR="00D904C6" w:rsidRDefault="00D904C6" w:rsidP="00E6346D">
            <w:pPr>
              <w:pStyle w:val="affc"/>
              <w:widowControl w:val="0"/>
              <w:numPr>
                <w:ilvl w:val="0"/>
                <w:numId w:val="10"/>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网卡：1000Mbps以太网卡</w:t>
            </w:r>
          </w:p>
        </w:tc>
        <w:tc>
          <w:tcPr>
            <w:tcW w:w="506"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58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469"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r w:rsidR="00D904C6" w:rsidTr="00D904C6">
        <w:trPr>
          <w:trHeight w:val="23"/>
          <w:jc w:val="center"/>
        </w:trPr>
        <w:tc>
          <w:tcPr>
            <w:tcW w:w="28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lastRenderedPageBreak/>
              <w:t>2</w:t>
            </w:r>
          </w:p>
        </w:tc>
        <w:tc>
          <w:tcPr>
            <w:tcW w:w="54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VR眼镜</w:t>
            </w:r>
          </w:p>
        </w:tc>
        <w:tc>
          <w:tcPr>
            <w:tcW w:w="2622" w:type="pct"/>
            <w:shd w:val="clear" w:color="auto" w:fill="auto"/>
            <w:vAlign w:val="center"/>
          </w:tcPr>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计算平台：</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CPU: 8核64位，主频≥2.84GHz，7nm制程工艺；</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GPU：Adreno 650，主频 587MHz；</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内存：≥6GB RAM，LPDDR4X；</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闪存：UFS3.0 256GB；</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WIFI：2X2 MIMO WIFI6 802.11 b/g/n/ac/ax，2.4G/5G双频；</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显示：</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屏幕：5.5 inch x 1 SFR TFT；</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lastRenderedPageBreak/>
              <w:t>分辨率：≥3664x1920，PPI：773；</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刷新率：≥72/90Hz；</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光学：</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视场角：≥98°；</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透镜：菲涅尔；</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支持物理瞳距调节；</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通过TUV低蓝光认证，可以在系统设置中开启该功能；</w:t>
            </w:r>
          </w:p>
          <w:p w:rsidR="00D904C6" w:rsidRDefault="00D904C6" w:rsidP="0037027A">
            <w:pPr>
              <w:pStyle w:val="affc"/>
              <w:tabs>
                <w:tab w:val="left" w:pos="745"/>
              </w:tabs>
              <w:adjustRightInd w:val="0"/>
              <w:snapToGrid w:val="0"/>
              <w:spacing w:line="360" w:lineRule="auto"/>
              <w:ind w:left="36" w:firstLineChars="0" w:firstLine="0"/>
              <w:rPr>
                <w:rFonts w:ascii="宋体" w:hAnsi="宋体" w:cs="宋体"/>
                <w:b/>
                <w:color w:val="000000" w:themeColor="text1"/>
              </w:rPr>
            </w:pPr>
            <w:r>
              <w:rPr>
                <w:rFonts w:ascii="宋体" w:eastAsia="宋体" w:hAnsi="宋体" w:cs="宋体" w:hint="eastAsia"/>
                <w:b/>
                <w:color w:val="000000" w:themeColor="text1"/>
              </w:rPr>
              <w:t>传感器：</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9轴传感器：1KHz采样频率；</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P-senor：人脸佩戴感应；</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摄像头：</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鱼眼摄像头(640x480@120Hz, FOV:166°) x 4，支持头部6Dof定位；</w:t>
            </w:r>
          </w:p>
          <w:p w:rsidR="00D904C6" w:rsidRDefault="00D904C6" w:rsidP="0037027A">
            <w:pPr>
              <w:adjustRightInd w:val="0"/>
              <w:snapToGrid w:val="0"/>
              <w:spacing w:line="360" w:lineRule="auto"/>
              <w:rPr>
                <w:rFonts w:ascii="宋体" w:hAnsi="宋体" w:cs="宋体"/>
                <w:b/>
                <w:color w:val="000000" w:themeColor="text1"/>
              </w:rPr>
            </w:pPr>
            <w:r>
              <w:rPr>
                <w:rFonts w:ascii="宋体" w:eastAsia="宋体" w:hAnsi="宋体" w:cs="宋体" w:hint="eastAsia"/>
                <w:b/>
                <w:color w:val="000000" w:themeColor="text1"/>
              </w:rPr>
              <w:t>交互：</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手柄：6DoF体感手柄 x 2，支持光学定位，支持线性振动马达；</w:t>
            </w:r>
          </w:p>
          <w:p w:rsidR="00D904C6" w:rsidRDefault="00D904C6" w:rsidP="00E6346D">
            <w:pPr>
              <w:pStyle w:val="affc"/>
              <w:widowControl w:val="0"/>
              <w:numPr>
                <w:ilvl w:val="0"/>
                <w:numId w:val="11"/>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机身按键：电源键，APP键（返回键），确认键，Home键，音量加，音量减；</w:t>
            </w:r>
          </w:p>
          <w:p w:rsidR="00D904C6" w:rsidRDefault="00D904C6" w:rsidP="0037027A">
            <w:pPr>
              <w:adjustRightInd w:val="0"/>
              <w:snapToGrid w:val="0"/>
              <w:spacing w:line="360" w:lineRule="auto"/>
              <w:rPr>
                <w:rFonts w:ascii="宋体" w:hAnsi="宋体" w:cs="宋体"/>
                <w:b/>
                <w:color w:val="000000" w:themeColor="text1"/>
                <w:lang w:eastAsia="zh-CN"/>
              </w:rPr>
            </w:pPr>
            <w:r>
              <w:rPr>
                <w:rFonts w:ascii="宋体" w:eastAsia="宋体" w:hAnsi="宋体" w:cs="宋体" w:hint="eastAsia"/>
                <w:b/>
                <w:color w:val="000000" w:themeColor="text1"/>
                <w:lang w:eastAsia="zh-CN"/>
              </w:rPr>
              <w:lastRenderedPageBreak/>
              <w:t>声学：</w:t>
            </w:r>
          </w:p>
          <w:p w:rsidR="00D904C6" w:rsidRDefault="00D904C6" w:rsidP="0037027A">
            <w:pPr>
              <w:spacing w:line="360" w:lineRule="auto"/>
              <w:rPr>
                <w:rFonts w:ascii="宋体" w:hAnsi="宋体" w:cs="宋体"/>
                <w:color w:val="000000" w:themeColor="text1"/>
                <w:lang w:eastAsia="zh-CN"/>
              </w:rPr>
            </w:pPr>
            <w:r>
              <w:rPr>
                <w:rFonts w:ascii="宋体" w:eastAsia="宋体" w:hAnsi="宋体" w:cs="宋体" w:hint="eastAsia"/>
                <w:color w:val="000000" w:themeColor="text1"/>
                <w:lang w:eastAsia="zh-CN"/>
              </w:rPr>
              <w:t>（18）内置双立体声喇叭，双麦克降噪，全指向麦克风。</w:t>
            </w:r>
          </w:p>
        </w:tc>
        <w:tc>
          <w:tcPr>
            <w:tcW w:w="506"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58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2</w:t>
            </w:r>
          </w:p>
        </w:tc>
        <w:tc>
          <w:tcPr>
            <w:tcW w:w="469"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个</w:t>
            </w:r>
          </w:p>
        </w:tc>
      </w:tr>
      <w:tr w:rsidR="00D904C6" w:rsidTr="00D904C6">
        <w:trPr>
          <w:trHeight w:val="23"/>
          <w:jc w:val="center"/>
        </w:trPr>
        <w:tc>
          <w:tcPr>
            <w:tcW w:w="28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lastRenderedPageBreak/>
              <w:t>3</w:t>
            </w:r>
          </w:p>
        </w:tc>
        <w:tc>
          <w:tcPr>
            <w:tcW w:w="542"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动作捕捉系统</w:t>
            </w:r>
          </w:p>
        </w:tc>
        <w:tc>
          <w:tcPr>
            <w:tcW w:w="2622" w:type="pct"/>
            <w:shd w:val="clear" w:color="auto" w:fill="auto"/>
            <w:vAlign w:val="center"/>
          </w:tcPr>
          <w:p w:rsidR="00D904C6" w:rsidRDefault="00D904C6" w:rsidP="00E6346D">
            <w:pPr>
              <w:pStyle w:val="affc"/>
              <w:widowControl w:val="0"/>
              <w:numPr>
                <w:ilvl w:val="0"/>
                <w:numId w:val="12"/>
              </w:numPr>
              <w:tabs>
                <w:tab w:val="left" w:pos="745"/>
              </w:tabs>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≥27节点动捕，包含肢体捕捉、手指捕捉；</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不受光线、不受场地的制约；</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自带温度补偿算法；</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强磁环境下可以持续60秒不发生明显的扭曲异常；</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穿戴式传感器磁化快捷修复；</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单POSE校准动作；</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配套专用级的动捕捕捉引擎软件：</w:t>
            </w:r>
          </w:p>
          <w:p w:rsidR="00D904C6" w:rsidRDefault="00D904C6" w:rsidP="00E6346D">
            <w:pPr>
              <w:pStyle w:val="affc"/>
              <w:widowControl w:val="0"/>
              <w:numPr>
                <w:ilvl w:val="0"/>
                <w:numId w:val="13"/>
              </w:numPr>
              <w:adjustRightInd w:val="0"/>
              <w:snapToGrid w:val="0"/>
              <w:spacing w:line="360" w:lineRule="auto"/>
              <w:ind w:firstLineChars="0" w:firstLine="431"/>
              <w:jc w:val="both"/>
              <w:rPr>
                <w:rFonts w:ascii="宋体" w:hAnsi="宋体" w:cs="宋体"/>
                <w:color w:val="000000" w:themeColor="text1"/>
                <w:lang w:eastAsia="zh-CN"/>
              </w:rPr>
            </w:pPr>
            <w:r>
              <w:rPr>
                <w:rFonts w:ascii="宋体" w:eastAsia="宋体" w:hAnsi="宋体" w:cs="宋体" w:hint="eastAsia"/>
                <w:color w:val="000000" w:themeColor="text1"/>
                <w:lang w:eastAsia="zh-CN"/>
              </w:rPr>
              <w:t>智能化数据一键修复优化功能</w:t>
            </w:r>
          </w:p>
          <w:p w:rsidR="00D904C6" w:rsidRDefault="00D904C6" w:rsidP="00E6346D">
            <w:pPr>
              <w:pStyle w:val="affc"/>
              <w:widowControl w:val="0"/>
              <w:numPr>
                <w:ilvl w:val="0"/>
                <w:numId w:val="13"/>
              </w:numPr>
              <w:adjustRightInd w:val="0"/>
              <w:snapToGrid w:val="0"/>
              <w:spacing w:line="360" w:lineRule="auto"/>
              <w:ind w:firstLineChars="0" w:firstLine="431"/>
              <w:jc w:val="both"/>
              <w:rPr>
                <w:rFonts w:ascii="宋体" w:hAnsi="宋体" w:cs="宋体"/>
                <w:color w:val="000000" w:themeColor="text1"/>
                <w:lang w:eastAsia="zh-CN"/>
              </w:rPr>
            </w:pPr>
            <w:r>
              <w:rPr>
                <w:rFonts w:ascii="宋体" w:eastAsia="宋体" w:hAnsi="宋体" w:cs="宋体" w:hint="eastAsia"/>
                <w:color w:val="000000" w:themeColor="text1"/>
                <w:lang w:eastAsia="zh-CN"/>
              </w:rPr>
              <w:t>数据模型一键重定向功能</w:t>
            </w:r>
          </w:p>
          <w:p w:rsidR="00D904C6" w:rsidRDefault="00D904C6" w:rsidP="00E6346D">
            <w:pPr>
              <w:pStyle w:val="affc"/>
              <w:widowControl w:val="0"/>
              <w:numPr>
                <w:ilvl w:val="0"/>
                <w:numId w:val="13"/>
              </w:numPr>
              <w:adjustRightInd w:val="0"/>
              <w:snapToGrid w:val="0"/>
              <w:spacing w:line="360" w:lineRule="auto"/>
              <w:ind w:firstLineChars="0" w:firstLine="431"/>
              <w:jc w:val="both"/>
              <w:rPr>
                <w:rFonts w:ascii="宋体" w:hAnsi="宋体" w:cs="宋体"/>
                <w:color w:val="000000" w:themeColor="text1"/>
              </w:rPr>
            </w:pPr>
            <w:r>
              <w:rPr>
                <w:rFonts w:ascii="宋体" w:eastAsia="宋体" w:hAnsi="宋体" w:cs="宋体" w:hint="eastAsia"/>
                <w:color w:val="000000" w:themeColor="text1"/>
              </w:rPr>
              <w:t>手套全维度开放功能</w:t>
            </w:r>
          </w:p>
          <w:p w:rsidR="00D904C6" w:rsidRDefault="00D904C6" w:rsidP="00E6346D">
            <w:pPr>
              <w:pStyle w:val="affc"/>
              <w:widowControl w:val="0"/>
              <w:numPr>
                <w:ilvl w:val="0"/>
                <w:numId w:val="13"/>
              </w:numPr>
              <w:adjustRightInd w:val="0"/>
              <w:snapToGrid w:val="0"/>
              <w:spacing w:line="360" w:lineRule="auto"/>
              <w:ind w:firstLineChars="0" w:firstLine="431"/>
              <w:jc w:val="both"/>
              <w:rPr>
                <w:rFonts w:ascii="宋体" w:hAnsi="宋体" w:cs="宋体"/>
                <w:color w:val="000000" w:themeColor="text1"/>
                <w:lang w:eastAsia="zh-CN"/>
              </w:rPr>
            </w:pPr>
            <w:r>
              <w:rPr>
                <w:rFonts w:ascii="宋体" w:eastAsia="宋体" w:hAnsi="宋体" w:cs="宋体" w:hint="eastAsia"/>
                <w:color w:val="000000" w:themeColor="text1"/>
                <w:lang w:eastAsia="zh-CN"/>
              </w:rPr>
              <w:t>上下楼空间交互功能支持</w:t>
            </w:r>
          </w:p>
          <w:p w:rsidR="00D904C6" w:rsidRDefault="00D904C6" w:rsidP="00E6346D">
            <w:pPr>
              <w:pStyle w:val="affc"/>
              <w:widowControl w:val="0"/>
              <w:numPr>
                <w:ilvl w:val="0"/>
                <w:numId w:val="13"/>
              </w:numPr>
              <w:adjustRightInd w:val="0"/>
              <w:snapToGrid w:val="0"/>
              <w:spacing w:line="360" w:lineRule="auto"/>
              <w:ind w:firstLineChars="0" w:firstLine="431"/>
              <w:jc w:val="both"/>
              <w:rPr>
                <w:rFonts w:ascii="宋体" w:hAnsi="宋体" w:cs="宋体"/>
                <w:color w:val="000000" w:themeColor="text1"/>
                <w:lang w:eastAsia="zh-CN"/>
              </w:rPr>
            </w:pPr>
            <w:r>
              <w:rPr>
                <w:rFonts w:ascii="宋体" w:eastAsia="宋体" w:hAnsi="宋体" w:cs="宋体" w:hint="eastAsia"/>
                <w:color w:val="000000" w:themeColor="text1"/>
                <w:lang w:eastAsia="zh-CN"/>
              </w:rPr>
              <w:t>身体部分多模式锁定功能</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360°无死角捕捉支持；</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支持跑、跳、走等高动态特性；</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姿态捕捉精度ROLL&lt;0.3° PITCH&lt;0.3° YAW&lt;0.5°；</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双传输模式，支持2.4G无线 传输、支持USB2.0有线传输，无线有效距离≥30米，支持有线传输；</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lastRenderedPageBreak/>
              <w:t>多种可选输出帧率60HZ、72HZ、80HZ、96HZ；</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多种数据类型导出：BVH 、FBX；</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lang w:eastAsia="zh-CN"/>
              </w:rPr>
            </w:pPr>
            <w:r>
              <w:rPr>
                <w:rFonts w:ascii="宋体" w:eastAsia="宋体" w:hAnsi="宋体" w:cs="宋体" w:hint="eastAsia"/>
                <w:color w:val="000000" w:themeColor="text1"/>
                <w:lang w:eastAsia="zh-CN"/>
              </w:rPr>
              <w:t>内置锂电池连续工作≥2.5小时，支持边充边用，无续航时间限制；</w:t>
            </w:r>
          </w:p>
          <w:p w:rsidR="00D904C6" w:rsidRDefault="00D904C6" w:rsidP="00E6346D">
            <w:pPr>
              <w:pStyle w:val="affc"/>
              <w:widowControl w:val="0"/>
              <w:numPr>
                <w:ilvl w:val="0"/>
                <w:numId w:val="12"/>
              </w:numPr>
              <w:tabs>
                <w:tab w:val="left" w:pos="745"/>
              </w:tabs>
              <w:adjustRightInd w:val="0"/>
              <w:snapToGrid w:val="0"/>
              <w:spacing w:line="360" w:lineRule="auto"/>
              <w:ind w:left="36" w:firstLineChars="0" w:hanging="36"/>
              <w:jc w:val="both"/>
              <w:rPr>
                <w:rFonts w:ascii="宋体" w:hAnsi="宋体" w:cs="宋体"/>
                <w:color w:val="000000" w:themeColor="text1"/>
              </w:rPr>
            </w:pPr>
            <w:r>
              <w:rPr>
                <w:rFonts w:ascii="宋体" w:eastAsia="宋体" w:hAnsi="宋体" w:cs="宋体" w:hint="eastAsia"/>
                <w:color w:val="000000" w:themeColor="text1"/>
              </w:rPr>
              <w:t>支持Unity3D、UE4、3D MAX 、MAYA、MotionBuilder软件应用。</w:t>
            </w:r>
          </w:p>
        </w:tc>
        <w:tc>
          <w:tcPr>
            <w:tcW w:w="506"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580"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469"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bl>
    <w:p w:rsidR="00E6346D" w:rsidRDefault="00E6346D" w:rsidP="00E6346D">
      <w:pPr>
        <w:pStyle w:val="30"/>
        <w:numPr>
          <w:ilvl w:val="2"/>
          <w:numId w:val="0"/>
        </w:numPr>
        <w:spacing w:line="360" w:lineRule="auto"/>
        <w:rPr>
          <w:rFonts w:ascii="宋体" w:hAnsi="宋体" w:cs="宋体"/>
          <w:sz w:val="24"/>
          <w:lang w:eastAsia="zh-CN"/>
        </w:rPr>
      </w:pPr>
      <w:r>
        <w:rPr>
          <w:rFonts w:ascii="宋体" w:eastAsia="宋体" w:hAnsi="宋体" w:cs="宋体" w:hint="eastAsia"/>
          <w:sz w:val="24"/>
          <w:szCs w:val="24"/>
          <w:lang w:eastAsia="zh-CN"/>
        </w:rPr>
        <w:lastRenderedPageBreak/>
        <w:t>05视频项目实训中心（艺术系4楼）</w:t>
      </w:r>
    </w:p>
    <w:tbl>
      <w:tblPr>
        <w:tblW w:w="450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1410"/>
        <w:gridCol w:w="6344"/>
        <w:gridCol w:w="1317"/>
        <w:gridCol w:w="1500"/>
        <w:gridCol w:w="1219"/>
      </w:tblGrid>
      <w:tr w:rsidR="00D904C6" w:rsidTr="00D904C6">
        <w:trPr>
          <w:trHeight w:val="23"/>
          <w:jc w:val="center"/>
        </w:trPr>
        <w:tc>
          <w:tcPr>
            <w:tcW w:w="308"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序号</w:t>
            </w:r>
          </w:p>
        </w:tc>
        <w:tc>
          <w:tcPr>
            <w:tcW w:w="561"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货物名称</w:t>
            </w:r>
          </w:p>
        </w:tc>
        <w:tc>
          <w:tcPr>
            <w:tcW w:w="2525"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技术要求</w:t>
            </w:r>
          </w:p>
        </w:tc>
        <w:tc>
          <w:tcPr>
            <w:tcW w:w="524" w:type="pct"/>
            <w:shd w:val="clear" w:color="auto" w:fill="auto"/>
            <w:vAlign w:val="center"/>
          </w:tcPr>
          <w:p w:rsidR="00D904C6" w:rsidRDefault="00D904C6" w:rsidP="0037027A">
            <w:pPr>
              <w:spacing w:line="360" w:lineRule="auto"/>
              <w:jc w:val="center"/>
              <w:rPr>
                <w:rFonts w:ascii="宋体" w:hAnsi="宋体" w:cs="宋体"/>
                <w:color w:val="000000" w:themeColor="text1"/>
                <w:lang w:eastAsia="zh-CN"/>
              </w:rPr>
            </w:pPr>
            <w:r>
              <w:rPr>
                <w:rFonts w:ascii="宋体" w:eastAsia="宋体" w:hAnsi="宋体" w:cs="宋体" w:hint="eastAsia"/>
                <w:color w:val="000000" w:themeColor="text1"/>
                <w:lang w:eastAsia="zh-CN"/>
              </w:rPr>
              <w:t>实质性技术条款原因说明</w:t>
            </w:r>
          </w:p>
        </w:tc>
        <w:tc>
          <w:tcPr>
            <w:tcW w:w="597" w:type="pct"/>
            <w:shd w:val="clear" w:color="auto" w:fill="auto"/>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rPr>
              <w:t>数量</w:t>
            </w:r>
          </w:p>
        </w:tc>
        <w:tc>
          <w:tcPr>
            <w:tcW w:w="485" w:type="pct"/>
            <w:vAlign w:val="center"/>
          </w:tcPr>
          <w:p w:rsidR="00D904C6" w:rsidRDefault="00D904C6" w:rsidP="0037027A">
            <w:pPr>
              <w:spacing w:line="360" w:lineRule="auto"/>
              <w:jc w:val="center"/>
              <w:rPr>
                <w:rFonts w:ascii="宋体" w:hAnsi="宋体" w:cs="宋体"/>
                <w:color w:val="000000" w:themeColor="text1"/>
              </w:rPr>
            </w:pPr>
            <w:r>
              <w:rPr>
                <w:rFonts w:ascii="宋体" w:eastAsia="宋体" w:hAnsi="宋体" w:cs="宋体" w:hint="eastAsia"/>
                <w:color w:val="000000" w:themeColor="text1"/>
                <w:lang w:eastAsia="zh-CN"/>
              </w:rPr>
              <w:t>单位</w:t>
            </w:r>
          </w:p>
        </w:tc>
      </w:tr>
      <w:tr w:rsidR="00D904C6" w:rsidTr="00D904C6">
        <w:trPr>
          <w:trHeight w:val="23"/>
          <w:jc w:val="center"/>
        </w:trPr>
        <w:tc>
          <w:tcPr>
            <w:tcW w:w="308"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hAnsi="宋体" w:cs="宋体" w:hint="eastAsia"/>
                <w:color w:val="000000" w:themeColor="text1"/>
                <w:lang w:eastAsia="zh-CN"/>
              </w:rPr>
              <w:t>1</w:t>
            </w:r>
          </w:p>
        </w:tc>
        <w:tc>
          <w:tcPr>
            <w:tcW w:w="561"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摄影无人机</w:t>
            </w:r>
          </w:p>
        </w:tc>
        <w:tc>
          <w:tcPr>
            <w:tcW w:w="2525" w:type="pct"/>
            <w:shd w:val="clear" w:color="auto" w:fill="auto"/>
            <w:vAlign w:val="center"/>
          </w:tcPr>
          <w:p w:rsidR="00D904C6" w:rsidRDefault="00D904C6" w:rsidP="0037027A">
            <w:pPr>
              <w:pStyle w:val="affc"/>
              <w:adjustRightInd w:val="0"/>
              <w:snapToGrid w:val="0"/>
              <w:spacing w:line="360" w:lineRule="auto"/>
              <w:ind w:firstLineChars="0" w:firstLine="0"/>
              <w:rPr>
                <w:rFonts w:ascii="宋体" w:hAnsi="宋体" w:cs="宋体"/>
                <w:color w:val="000000" w:themeColor="text1"/>
              </w:rPr>
            </w:pPr>
            <w:r>
              <w:rPr>
                <w:rFonts w:ascii="宋体" w:eastAsia="宋体" w:hAnsi="宋体" w:cs="宋体" w:hint="eastAsia"/>
                <w:color w:val="000000" w:themeColor="text1"/>
              </w:rPr>
              <w:t>飞行器：</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飞行时间≥30分钟；</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悬停实践≥30分钟；</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续航里程≥18KM；</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抗风等级≥5级（10.7m/s）；</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工作频率2.4GHz/5.8GHz；</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机臂可折叠；</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GNSS：支持GPS+GLONASS+GALILEO；</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lastRenderedPageBreak/>
              <w:t>机载内存≥8GB；</w:t>
            </w:r>
          </w:p>
          <w:p w:rsidR="00D904C6" w:rsidRDefault="00D904C6" w:rsidP="0037027A">
            <w:pPr>
              <w:pStyle w:val="affc"/>
              <w:adjustRightInd w:val="0"/>
              <w:snapToGrid w:val="0"/>
              <w:spacing w:line="360" w:lineRule="auto"/>
              <w:ind w:firstLineChars="0" w:firstLine="0"/>
              <w:rPr>
                <w:rFonts w:ascii="宋体" w:hAnsi="宋体" w:cs="宋体"/>
                <w:color w:val="000000" w:themeColor="text1"/>
              </w:rPr>
            </w:pPr>
            <w:r>
              <w:rPr>
                <w:rFonts w:ascii="宋体" w:eastAsia="宋体" w:hAnsi="宋体" w:cs="宋体" w:hint="eastAsia"/>
                <w:color w:val="000000" w:themeColor="text1"/>
              </w:rPr>
              <w:t>电池：</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容量≥3500mAh；</w:t>
            </w:r>
          </w:p>
          <w:p w:rsidR="00D904C6" w:rsidRDefault="00D904C6" w:rsidP="0037027A">
            <w:pPr>
              <w:pStyle w:val="affc"/>
              <w:adjustRightInd w:val="0"/>
              <w:snapToGrid w:val="0"/>
              <w:spacing w:line="360" w:lineRule="auto"/>
              <w:ind w:firstLineChars="0" w:firstLine="0"/>
              <w:rPr>
                <w:rFonts w:ascii="宋体" w:hAnsi="宋体" w:cs="宋体"/>
                <w:color w:val="000000" w:themeColor="text1"/>
              </w:rPr>
            </w:pPr>
            <w:r>
              <w:rPr>
                <w:rFonts w:ascii="宋体" w:eastAsia="宋体" w:hAnsi="宋体" w:cs="宋体" w:hint="eastAsia"/>
                <w:color w:val="000000" w:themeColor="text1"/>
              </w:rPr>
              <w:t>相机：</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影像传感器≥1英寸CMOS；</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lang w:eastAsia="zh-CN"/>
              </w:rPr>
            </w:pPr>
            <w:r>
              <w:rPr>
                <w:rFonts w:ascii="宋体" w:eastAsia="宋体" w:hAnsi="宋体" w:cs="宋体" w:hint="eastAsia"/>
                <w:color w:val="000000" w:themeColor="text1"/>
                <w:lang w:eastAsia="zh-CN"/>
              </w:rPr>
              <w:t>镜头22MM，35MM等效焦距；</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光圈F2.8；</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照片尺寸≥5400*3600；</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视频分辨率≥5400*3000；</w:t>
            </w:r>
          </w:p>
          <w:p w:rsidR="00D904C6" w:rsidRDefault="00D904C6" w:rsidP="0037027A">
            <w:pPr>
              <w:pStyle w:val="affc"/>
              <w:adjustRightInd w:val="0"/>
              <w:snapToGrid w:val="0"/>
              <w:spacing w:line="360" w:lineRule="auto"/>
              <w:ind w:firstLineChars="0" w:firstLine="0"/>
              <w:rPr>
                <w:rFonts w:ascii="宋体" w:hAnsi="宋体" w:cs="宋体"/>
                <w:color w:val="000000" w:themeColor="text1"/>
              </w:rPr>
            </w:pPr>
            <w:r>
              <w:rPr>
                <w:rFonts w:ascii="宋体" w:eastAsia="宋体" w:hAnsi="宋体" w:cs="宋体" w:hint="eastAsia"/>
                <w:color w:val="000000" w:themeColor="text1"/>
              </w:rPr>
              <w:t>图传：</w:t>
            </w:r>
          </w:p>
          <w:p w:rsidR="00D904C6" w:rsidRDefault="00D904C6" w:rsidP="00E6346D">
            <w:pPr>
              <w:pStyle w:val="affc"/>
              <w:widowControl w:val="0"/>
              <w:numPr>
                <w:ilvl w:val="0"/>
                <w:numId w:val="14"/>
              </w:numPr>
              <w:adjustRightInd w:val="0"/>
              <w:snapToGrid w:val="0"/>
              <w:spacing w:line="360" w:lineRule="auto"/>
              <w:ind w:firstLineChars="0"/>
              <w:jc w:val="both"/>
              <w:rPr>
                <w:rFonts w:ascii="宋体" w:hAnsi="宋体" w:cs="宋体"/>
                <w:color w:val="000000" w:themeColor="text1"/>
              </w:rPr>
            </w:pPr>
            <w:r>
              <w:rPr>
                <w:rFonts w:ascii="宋体" w:eastAsia="宋体" w:hAnsi="宋体" w:cs="宋体" w:hint="eastAsia"/>
                <w:color w:val="000000" w:themeColor="text1"/>
              </w:rPr>
              <w:t>距离≥12KM；</w:t>
            </w:r>
          </w:p>
          <w:p w:rsidR="00D904C6" w:rsidRDefault="00D904C6" w:rsidP="0037027A">
            <w:pPr>
              <w:pStyle w:val="affc"/>
              <w:adjustRightInd w:val="0"/>
              <w:snapToGrid w:val="0"/>
              <w:spacing w:line="360" w:lineRule="auto"/>
              <w:ind w:firstLineChars="0" w:firstLine="0"/>
              <w:rPr>
                <w:rFonts w:ascii="宋体" w:hAnsi="宋体" w:cs="宋体"/>
                <w:color w:val="000000" w:themeColor="text1"/>
              </w:rPr>
            </w:pPr>
            <w:r>
              <w:rPr>
                <w:rFonts w:ascii="宋体" w:eastAsia="宋体" w:hAnsi="宋体" w:cs="宋体" w:hint="eastAsia"/>
                <w:color w:val="000000" w:themeColor="text1"/>
              </w:rPr>
              <w:t>其他：</w:t>
            </w:r>
          </w:p>
          <w:p w:rsidR="00D904C6" w:rsidRDefault="00D904C6" w:rsidP="0037027A">
            <w:pPr>
              <w:pStyle w:val="affc"/>
              <w:tabs>
                <w:tab w:val="left" w:pos="745"/>
              </w:tabs>
              <w:adjustRightInd w:val="0"/>
              <w:snapToGrid w:val="0"/>
              <w:spacing w:line="360" w:lineRule="auto"/>
              <w:ind w:firstLineChars="0" w:firstLine="0"/>
              <w:rPr>
                <w:rFonts w:ascii="宋体" w:hAnsi="宋体" w:cs="宋体"/>
                <w:color w:val="000000" w:themeColor="text1"/>
                <w:lang w:eastAsia="zh-CN"/>
              </w:rPr>
            </w:pPr>
            <w:r>
              <w:rPr>
                <w:rFonts w:ascii="宋体" w:eastAsia="宋体" w:hAnsi="宋体" w:cs="宋体" w:hint="eastAsia"/>
                <w:color w:val="000000" w:themeColor="text1"/>
                <w:lang w:eastAsia="zh-CN"/>
              </w:rPr>
              <w:t>（16）ND滤镜套装，电池管家，带屏遥控器，防爆箱。</w:t>
            </w:r>
          </w:p>
        </w:tc>
        <w:tc>
          <w:tcPr>
            <w:tcW w:w="524" w:type="pct"/>
            <w:shd w:val="clear" w:color="auto" w:fill="auto"/>
            <w:vAlign w:val="center"/>
          </w:tcPr>
          <w:p w:rsidR="00D904C6" w:rsidRDefault="00D904C6" w:rsidP="0037027A">
            <w:pPr>
              <w:spacing w:line="360" w:lineRule="auto"/>
              <w:rPr>
                <w:rFonts w:ascii="宋体" w:hAnsi="宋体" w:cs="宋体"/>
                <w:color w:val="000000" w:themeColor="text1"/>
                <w:lang w:eastAsia="zh-CN"/>
              </w:rPr>
            </w:pPr>
          </w:p>
        </w:tc>
        <w:tc>
          <w:tcPr>
            <w:tcW w:w="597" w:type="pct"/>
            <w:shd w:val="clear" w:color="auto" w:fill="auto"/>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rPr>
              <w:t>1</w:t>
            </w:r>
          </w:p>
        </w:tc>
        <w:tc>
          <w:tcPr>
            <w:tcW w:w="485" w:type="pct"/>
            <w:vAlign w:val="center"/>
          </w:tcPr>
          <w:p w:rsidR="00D904C6" w:rsidRDefault="00D904C6" w:rsidP="0037027A">
            <w:pPr>
              <w:spacing w:line="360" w:lineRule="auto"/>
              <w:rPr>
                <w:rFonts w:ascii="宋体" w:hAnsi="宋体" w:cs="宋体"/>
                <w:color w:val="000000" w:themeColor="text1"/>
              </w:rPr>
            </w:pPr>
            <w:r>
              <w:rPr>
                <w:rFonts w:ascii="宋体" w:eastAsia="宋体" w:hAnsi="宋体" w:cs="宋体" w:hint="eastAsia"/>
                <w:color w:val="000000" w:themeColor="text1"/>
                <w:lang w:eastAsia="zh-CN"/>
              </w:rPr>
              <w:t>套</w:t>
            </w:r>
          </w:p>
        </w:tc>
      </w:tr>
    </w:tbl>
    <w:p w:rsidR="00E6346D" w:rsidRDefault="00E6346D" w:rsidP="00E6346D">
      <w:pPr>
        <w:spacing w:line="360" w:lineRule="auto"/>
        <w:rPr>
          <w:rFonts w:ascii="宋体" w:hAnsi="宋体" w:cs="宋体"/>
          <w:color w:val="000000" w:themeColor="text1"/>
          <w:lang w:eastAsia="zh-Hans"/>
        </w:rPr>
      </w:pPr>
    </w:p>
    <w:p w:rsidR="00E6346D" w:rsidRDefault="00E6346D" w:rsidP="00E6346D">
      <w:pPr>
        <w:spacing w:line="360" w:lineRule="auto"/>
        <w:rPr>
          <w:rFonts w:ascii="宋体" w:hAnsi="宋体" w:cs="宋体"/>
          <w:color w:val="000000" w:themeColor="text1"/>
        </w:rPr>
      </w:pPr>
    </w:p>
    <w:p w:rsidR="00214019" w:rsidRDefault="00214019" w:rsidP="00E6346D">
      <w:pPr>
        <w:ind w:firstLineChars="200" w:firstLine="480"/>
        <w:rPr>
          <w:rFonts w:ascii="宋体" w:eastAsia="宋体" w:hAnsi="宋体" w:cs="宋体"/>
          <w:kern w:val="2"/>
          <w:u w:color="000000"/>
          <w:lang w:val="zh-TW" w:eastAsia="zh-TW"/>
        </w:rPr>
      </w:pPr>
    </w:p>
    <w:p w:rsidR="00214019" w:rsidRDefault="00794B64">
      <w:pPr>
        <w:rPr>
          <w:rFonts w:asciiTheme="minorEastAsia" w:hAnsiTheme="minorEastAsia"/>
          <w:b/>
          <w:kern w:val="2"/>
          <w:lang w:eastAsia="zh-CN"/>
        </w:rPr>
      </w:pPr>
      <w:r>
        <w:rPr>
          <w:rFonts w:asciiTheme="minorEastAsia" w:hAnsiTheme="minorEastAsia" w:hint="eastAsia"/>
          <w:b/>
          <w:kern w:val="2"/>
          <w:lang w:eastAsia="zh-CN"/>
        </w:rPr>
        <w:t>注：</w:t>
      </w:r>
    </w:p>
    <w:p w:rsidR="00214019" w:rsidRDefault="00794B64">
      <w:pPr>
        <w:widowControl w:val="0"/>
        <w:spacing w:line="240" w:lineRule="atLeast"/>
        <w:jc w:val="both"/>
        <w:rPr>
          <w:rFonts w:ascii="宋体" w:eastAsia="宋体" w:hAnsi="宋体"/>
          <w:b/>
          <w:kern w:val="2"/>
          <w:lang w:eastAsia="zh-CN"/>
        </w:rPr>
      </w:pPr>
      <w:r>
        <w:rPr>
          <w:rFonts w:ascii="宋体" w:eastAsia="宋体" w:hAnsi="宋体" w:hint="eastAsia"/>
          <w:b/>
          <w:kern w:val="2"/>
          <w:lang w:eastAsia="zh-CN"/>
        </w:rPr>
        <w:t>1.★为实质性技术需求，不满足视为无效响应。</w:t>
      </w:r>
    </w:p>
    <w:p w:rsidR="00214019" w:rsidRDefault="00794B64">
      <w:pPr>
        <w:widowControl w:val="0"/>
        <w:spacing w:line="500" w:lineRule="exact"/>
        <w:rPr>
          <w:rFonts w:ascii="宋体" w:eastAsia="宋体" w:hAnsi="宋体"/>
          <w:b/>
          <w:kern w:val="2"/>
          <w:lang w:eastAsia="zh-CN"/>
        </w:rPr>
      </w:pPr>
      <w:r>
        <w:rPr>
          <w:rFonts w:asciiTheme="minorEastAsia" w:hAnsiTheme="minorEastAsia" w:hint="eastAsia"/>
          <w:b/>
          <w:kern w:val="2"/>
          <w:lang w:eastAsia="zh-CN"/>
        </w:rPr>
        <w:t>2.供应商须于响应文件中对项目需求内容真实详细的做出应答和承诺，必要时提供相关证明材料。若成交后执行标准低于响应文件，采购人有权向相关部门投诉，追究供应商的责任，并终止合同。</w:t>
      </w:r>
    </w:p>
    <w:p w:rsidR="00214019" w:rsidRDefault="00214019">
      <w:pPr>
        <w:widowControl w:val="0"/>
        <w:spacing w:line="500" w:lineRule="exact"/>
        <w:rPr>
          <w:rFonts w:ascii="宋体" w:eastAsia="宋体" w:hAnsi="宋体"/>
          <w:b/>
          <w:kern w:val="2"/>
          <w:lang w:eastAsia="zh-CN"/>
        </w:rPr>
        <w:sectPr w:rsidR="00214019">
          <w:footerReference w:type="default" r:id="rId19"/>
          <w:pgSz w:w="16840" w:h="11900" w:orient="landscape"/>
          <w:pgMar w:top="1440" w:right="1440" w:bottom="1440" w:left="1440" w:header="851" w:footer="454" w:gutter="0"/>
          <w:cols w:space="720"/>
          <w:docGrid w:linePitch="326"/>
        </w:sectPr>
      </w:pPr>
    </w:p>
    <w:p w:rsidR="00214019" w:rsidRDefault="00794B64">
      <w:pPr>
        <w:pStyle w:val="1"/>
        <w:ind w:firstLine="562"/>
        <w:rPr>
          <w:rStyle w:val="affa"/>
          <w:rFonts w:ascii="宋体" w:eastAsia="宋体" w:hAnsi="宋体" w:cs="宋体"/>
          <w:color w:val="auto"/>
          <w:sz w:val="28"/>
          <w:szCs w:val="28"/>
        </w:rPr>
      </w:pPr>
      <w:bookmarkStart w:id="9" w:name="_Toc57632759"/>
      <w:bookmarkStart w:id="10" w:name="_Toc21"/>
      <w:r>
        <w:rPr>
          <w:rStyle w:val="affa"/>
          <w:rFonts w:ascii="宋体" w:eastAsia="宋体" w:hAnsi="宋体" w:cs="宋体"/>
          <w:color w:val="auto"/>
          <w:sz w:val="28"/>
          <w:szCs w:val="28"/>
          <w:lang w:val="zh-TW" w:eastAsia="zh-TW"/>
        </w:rPr>
        <w:lastRenderedPageBreak/>
        <w:t>第</w:t>
      </w:r>
      <w:r>
        <w:rPr>
          <w:rStyle w:val="affa"/>
          <w:rFonts w:ascii="宋体" w:eastAsia="宋体" w:hAnsi="宋体" w:cs="宋体" w:hint="eastAsia"/>
          <w:color w:val="auto"/>
          <w:sz w:val="28"/>
          <w:szCs w:val="28"/>
          <w:lang w:val="zh-TW"/>
        </w:rPr>
        <w:t>三</w:t>
      </w:r>
      <w:r>
        <w:rPr>
          <w:rStyle w:val="affa"/>
          <w:rFonts w:ascii="宋体" w:eastAsia="宋体" w:hAnsi="宋体" w:cs="宋体"/>
          <w:color w:val="auto"/>
          <w:sz w:val="28"/>
          <w:szCs w:val="28"/>
          <w:lang w:val="zh-TW" w:eastAsia="zh-TW"/>
        </w:rPr>
        <w:t>部分</w:t>
      </w:r>
      <w:r>
        <w:rPr>
          <w:rStyle w:val="affa"/>
          <w:rFonts w:ascii="宋体" w:eastAsia="宋体" w:hAnsi="宋体" w:cs="宋体" w:hint="eastAsia"/>
          <w:color w:val="auto"/>
          <w:sz w:val="28"/>
          <w:szCs w:val="28"/>
          <w:lang w:val="zh-TW"/>
        </w:rPr>
        <w:t xml:space="preserve"> </w:t>
      </w:r>
      <w:r>
        <w:rPr>
          <w:rStyle w:val="affa"/>
          <w:rFonts w:ascii="宋体" w:eastAsia="宋体" w:hAnsi="宋体" w:cs="宋体"/>
          <w:color w:val="auto"/>
          <w:sz w:val="28"/>
          <w:szCs w:val="28"/>
          <w:lang w:val="zh-TW" w:eastAsia="zh-TW"/>
        </w:rPr>
        <w:t>附件</w:t>
      </w:r>
      <w:r>
        <w:rPr>
          <w:rStyle w:val="affa"/>
          <w:rFonts w:ascii="宋体" w:eastAsia="宋体" w:hAnsi="宋体" w:cs="宋体"/>
          <w:color w:val="auto"/>
          <w:sz w:val="28"/>
          <w:szCs w:val="28"/>
        </w:rPr>
        <w:t>――</w:t>
      </w:r>
      <w:r>
        <w:rPr>
          <w:rStyle w:val="affa"/>
          <w:rFonts w:ascii="宋体" w:eastAsia="宋体" w:hAnsi="宋体" w:cs="宋体" w:hint="eastAsia"/>
          <w:color w:val="auto"/>
          <w:sz w:val="28"/>
          <w:szCs w:val="28"/>
          <w:lang w:val="zh-TW" w:eastAsia="zh-TW"/>
        </w:rPr>
        <w:t>响应文件</w:t>
      </w:r>
      <w:r>
        <w:rPr>
          <w:rStyle w:val="affa"/>
          <w:rFonts w:ascii="宋体" w:eastAsia="宋体" w:hAnsi="宋体" w:cs="宋体"/>
          <w:color w:val="auto"/>
          <w:sz w:val="28"/>
          <w:szCs w:val="28"/>
          <w:lang w:val="zh-TW" w:eastAsia="zh-TW"/>
        </w:rPr>
        <w:t>格式</w:t>
      </w:r>
      <w:bookmarkEnd w:id="9"/>
      <w:bookmarkEnd w:id="10"/>
    </w:p>
    <w:p w:rsidR="00214019" w:rsidRDefault="00214019">
      <w:pPr>
        <w:pStyle w:val="A2"/>
        <w:ind w:firstLine="480"/>
        <w:rPr>
          <w:color w:val="auto"/>
        </w:rPr>
      </w:pPr>
    </w:p>
    <w:p w:rsidR="00214019" w:rsidRDefault="00794B64">
      <w:pPr>
        <w:pStyle w:val="A2"/>
        <w:ind w:firstLine="480"/>
        <w:rPr>
          <w:color w:val="auto"/>
          <w:lang w:val="zh-TW" w:eastAsia="zh-TW"/>
        </w:rPr>
      </w:pPr>
      <w:r>
        <w:rPr>
          <w:rStyle w:val="affa"/>
          <w:rFonts w:ascii="宋体" w:eastAsia="宋体" w:hAnsi="宋体" w:cs="宋体"/>
          <w:color w:val="auto"/>
          <w:lang w:val="zh-TW" w:eastAsia="zh-TW"/>
        </w:rPr>
        <w:t>一、</w:t>
      </w:r>
      <w:r>
        <w:rPr>
          <w:rStyle w:val="affa"/>
          <w:rFonts w:ascii="宋体" w:eastAsia="宋体" w:hAnsi="宋体" w:cs="宋体" w:hint="eastAsia"/>
          <w:color w:val="auto"/>
          <w:lang w:val="zh-TW" w:eastAsia="zh-TW"/>
        </w:rPr>
        <w:t>响应文件</w:t>
      </w:r>
      <w:r>
        <w:rPr>
          <w:rStyle w:val="affa"/>
          <w:rFonts w:ascii="宋体" w:eastAsia="宋体" w:hAnsi="宋体" w:cs="宋体"/>
          <w:color w:val="auto"/>
          <w:lang w:val="zh-TW" w:eastAsia="zh-TW"/>
        </w:rPr>
        <w:t>格式</w:t>
      </w:r>
    </w:p>
    <w:p w:rsidR="00214019" w:rsidRDefault="00794B64">
      <w:pPr>
        <w:pStyle w:val="A2"/>
        <w:ind w:firstLine="480"/>
        <w:rPr>
          <w:rStyle w:val="affa"/>
          <w:rFonts w:ascii="宋体" w:eastAsia="宋体" w:hAnsi="宋体" w:cs="宋体"/>
          <w:b/>
          <w:bCs/>
          <w:color w:val="auto"/>
        </w:rPr>
      </w:pPr>
      <w:r>
        <w:rPr>
          <w:rStyle w:val="Hyperlink0"/>
          <w:b/>
          <w:bCs/>
          <w:color w:val="auto"/>
        </w:rPr>
        <w:t>1</w:t>
      </w:r>
      <w:r>
        <w:rPr>
          <w:rStyle w:val="affa"/>
          <w:rFonts w:ascii="宋体" w:eastAsia="宋体" w:hAnsi="宋体" w:cs="宋体"/>
          <w:b/>
          <w:bCs/>
          <w:color w:val="auto"/>
          <w:lang w:val="zh-TW" w:eastAsia="zh-TW"/>
        </w:rPr>
        <w:t>、单独装订、密封。</w:t>
      </w:r>
    </w:p>
    <w:p w:rsidR="00214019" w:rsidRDefault="00214019">
      <w:pPr>
        <w:pStyle w:val="A2"/>
        <w:ind w:firstLine="480"/>
        <w:rPr>
          <w:rFonts w:ascii="宋体" w:eastAsia="宋体" w:hAnsi="宋体" w:cs="宋体"/>
          <w:color w:val="auto"/>
        </w:rPr>
      </w:pPr>
    </w:p>
    <w:p w:rsidR="00214019" w:rsidRDefault="00794B64">
      <w:pPr>
        <w:pStyle w:val="A2"/>
        <w:tabs>
          <w:tab w:val="left" w:pos="360"/>
        </w:tabs>
        <w:ind w:firstLine="480"/>
        <w:jc w:val="right"/>
        <w:rPr>
          <w:color w:val="auto"/>
        </w:rPr>
      </w:pPr>
      <w:r>
        <w:rPr>
          <w:rStyle w:val="affa"/>
          <w:rFonts w:ascii="宋体" w:eastAsia="宋体" w:hAnsi="宋体" w:cs="宋体"/>
          <w:color w:val="auto"/>
        </w:rPr>
        <w:br w:type="page"/>
      </w:r>
    </w:p>
    <w:p w:rsidR="00214019" w:rsidRDefault="00794B64">
      <w:pPr>
        <w:widowControl w:val="0"/>
        <w:tabs>
          <w:tab w:val="left" w:pos="360"/>
        </w:tabs>
        <w:spacing w:line="360" w:lineRule="auto"/>
        <w:jc w:val="right"/>
        <w:rPr>
          <w:rFonts w:ascii="宋体" w:eastAsia="宋体" w:hAnsi="宋体" w:cs="宋体"/>
          <w:kern w:val="2"/>
          <w:sz w:val="30"/>
          <w:szCs w:val="30"/>
          <w:u w:color="000000"/>
          <w:lang w:val="zh-TW" w:eastAsia="zh-TW"/>
        </w:rPr>
      </w:pPr>
      <w:r>
        <w:rPr>
          <w:rFonts w:ascii="宋体" w:eastAsia="宋体" w:hAnsi="宋体" w:cs="宋体"/>
          <w:kern w:val="2"/>
          <w:sz w:val="30"/>
          <w:szCs w:val="30"/>
          <w:u w:color="000000"/>
          <w:lang w:val="zh-TW" w:eastAsia="zh-TW"/>
        </w:rPr>
        <w:lastRenderedPageBreak/>
        <w:t>正本</w:t>
      </w: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214019">
      <w:pPr>
        <w:widowControl w:val="0"/>
        <w:tabs>
          <w:tab w:val="left" w:pos="360"/>
        </w:tabs>
        <w:spacing w:line="360" w:lineRule="auto"/>
        <w:jc w:val="center"/>
        <w:rPr>
          <w:rFonts w:ascii="宋体" w:eastAsia="宋体" w:hAnsi="宋体" w:cs="宋体"/>
          <w:kern w:val="2"/>
          <w:u w:color="000000"/>
          <w:lang w:eastAsia="zh-CN"/>
        </w:rPr>
      </w:pPr>
    </w:p>
    <w:p w:rsidR="00214019" w:rsidRDefault="00794B64">
      <w:pPr>
        <w:widowControl w:val="0"/>
        <w:tabs>
          <w:tab w:val="left" w:pos="360"/>
        </w:tabs>
        <w:spacing w:line="360" w:lineRule="auto"/>
        <w:ind w:rightChars="-82" w:right="-197"/>
        <w:jc w:val="center"/>
        <w:rPr>
          <w:rFonts w:eastAsia="Arial Unicode MS" w:cs="Arial Unicode MS"/>
          <w:b/>
          <w:bCs/>
          <w:kern w:val="2"/>
          <w:sz w:val="84"/>
          <w:szCs w:val="84"/>
          <w:u w:color="000000"/>
          <w:lang w:val="zh-TW" w:eastAsia="zh-TW"/>
        </w:rPr>
      </w:pPr>
      <w:r>
        <w:rPr>
          <w:rFonts w:ascii="宋体" w:eastAsia="宋体" w:hAnsi="宋体" w:cs="宋体" w:hint="eastAsia"/>
          <w:b/>
          <w:bCs/>
          <w:kern w:val="2"/>
          <w:sz w:val="84"/>
          <w:szCs w:val="84"/>
          <w:u w:color="000000"/>
          <w:lang w:val="zh-TW" w:eastAsia="zh-CN"/>
        </w:rPr>
        <w:t xml:space="preserve">响  应  </w:t>
      </w:r>
      <w:r>
        <w:rPr>
          <w:rFonts w:ascii="宋体" w:eastAsia="宋体" w:hAnsi="宋体" w:cs="宋体" w:hint="eastAsia"/>
          <w:b/>
          <w:bCs/>
          <w:kern w:val="2"/>
          <w:sz w:val="84"/>
          <w:szCs w:val="84"/>
          <w:u w:color="000000"/>
          <w:lang w:val="zh-TW" w:eastAsia="zh-TW"/>
        </w:rPr>
        <w:t>文</w:t>
      </w:r>
      <w:r>
        <w:rPr>
          <w:rFonts w:ascii="宋体" w:eastAsia="宋体" w:hAnsi="宋体" w:cs="宋体" w:hint="eastAsia"/>
          <w:b/>
          <w:bCs/>
          <w:kern w:val="2"/>
          <w:sz w:val="84"/>
          <w:szCs w:val="84"/>
          <w:u w:color="000000"/>
          <w:lang w:val="zh-TW" w:eastAsia="zh-CN"/>
        </w:rPr>
        <w:t xml:space="preserve">  </w:t>
      </w:r>
      <w:r>
        <w:rPr>
          <w:rFonts w:ascii="宋体" w:eastAsia="宋体" w:hAnsi="宋体" w:cs="宋体" w:hint="eastAsia"/>
          <w:b/>
          <w:bCs/>
          <w:kern w:val="2"/>
          <w:sz w:val="84"/>
          <w:szCs w:val="84"/>
          <w:u w:color="000000"/>
          <w:lang w:val="zh-TW" w:eastAsia="zh-TW"/>
        </w:rPr>
        <w:t>件</w:t>
      </w:r>
    </w:p>
    <w:p w:rsidR="00214019" w:rsidRDefault="00214019">
      <w:pPr>
        <w:widowControl w:val="0"/>
        <w:tabs>
          <w:tab w:val="left" w:pos="360"/>
        </w:tabs>
        <w:spacing w:line="360" w:lineRule="auto"/>
        <w:ind w:rightChars="-82" w:right="-197"/>
        <w:jc w:val="both"/>
        <w:rPr>
          <w:rFonts w:eastAsia="Arial Unicode MS" w:cs="Arial Unicode MS"/>
          <w:kern w:val="2"/>
          <w:u w:color="000000"/>
          <w:lang w:eastAsia="zh-CN"/>
        </w:rPr>
      </w:pPr>
    </w:p>
    <w:p w:rsidR="00214019" w:rsidRDefault="00214019">
      <w:pPr>
        <w:widowControl w:val="0"/>
        <w:tabs>
          <w:tab w:val="left" w:pos="360"/>
        </w:tabs>
        <w:spacing w:line="360" w:lineRule="auto"/>
        <w:ind w:rightChars="-82" w:right="-197"/>
        <w:jc w:val="center"/>
        <w:rPr>
          <w:rFonts w:eastAsia="PMingLiU" w:cs="Arial Unicode MS"/>
          <w:kern w:val="2"/>
          <w:u w:color="000000"/>
          <w:lang w:val="zh-TW" w:eastAsia="zh-TW"/>
        </w:rPr>
      </w:pPr>
    </w:p>
    <w:p w:rsidR="00214019" w:rsidRDefault="00214019">
      <w:pPr>
        <w:widowControl w:val="0"/>
        <w:tabs>
          <w:tab w:val="left" w:pos="360"/>
        </w:tabs>
        <w:spacing w:line="360" w:lineRule="auto"/>
        <w:ind w:rightChars="-82" w:right="-197"/>
        <w:jc w:val="both"/>
        <w:rPr>
          <w:rFonts w:eastAsia="Arial Unicode MS" w:cs="Arial Unicode MS"/>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214019">
      <w:pPr>
        <w:widowControl w:val="0"/>
        <w:tabs>
          <w:tab w:val="left" w:pos="360"/>
        </w:tabs>
        <w:spacing w:line="460" w:lineRule="exact"/>
        <w:ind w:rightChars="-82" w:right="-197"/>
        <w:jc w:val="both"/>
        <w:rPr>
          <w:rFonts w:ascii="宋体" w:eastAsia="宋体" w:hAnsi="宋体" w:cs="宋体"/>
          <w:kern w:val="2"/>
          <w:u w:color="000000"/>
          <w:lang w:eastAsia="zh-CN"/>
        </w:rPr>
      </w:pPr>
    </w:p>
    <w:p w:rsidR="00214019" w:rsidRDefault="00794B64">
      <w:pPr>
        <w:widowControl w:val="0"/>
        <w:tabs>
          <w:tab w:val="left" w:pos="360"/>
        </w:tabs>
        <w:spacing w:line="360" w:lineRule="auto"/>
        <w:ind w:rightChars="-82" w:right="-197"/>
        <w:jc w:val="both"/>
        <w:rPr>
          <w:rFonts w:eastAsia="Arial Unicode MS" w:cs="Arial Unicode MS"/>
          <w:kern w:val="2"/>
          <w:sz w:val="28"/>
          <w:szCs w:val="28"/>
          <w:u w:color="000000"/>
          <w:lang w:val="zh-TW" w:eastAsia="zh-CN"/>
        </w:rPr>
      </w:pPr>
      <w:r>
        <w:rPr>
          <w:rFonts w:ascii="宋体" w:eastAsia="宋体" w:hAnsi="宋体" w:cs="宋体" w:hint="eastAsia"/>
          <w:kern w:val="2"/>
          <w:sz w:val="28"/>
          <w:szCs w:val="28"/>
          <w:u w:color="000000"/>
          <w:lang w:val="zh-TW" w:eastAsia="zh-TW"/>
        </w:rPr>
        <w:t>项目名称</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项目编号</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供应商名称</w:t>
      </w:r>
      <w:r>
        <w:rPr>
          <w:rFonts w:ascii="宋体" w:eastAsia="宋体" w:hAnsi="宋体" w:cs="宋体" w:hint="eastAsia"/>
          <w:kern w:val="2"/>
          <w:sz w:val="28"/>
          <w:szCs w:val="28"/>
          <w:u w:color="000000"/>
          <w:lang w:val="zh-TW" w:eastAsia="zh-CN"/>
        </w:rPr>
        <w:t>:（加盖公章）</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TW"/>
        </w:rPr>
        <w:t>供应商地址</w:t>
      </w:r>
      <w:r>
        <w:rPr>
          <w:rFonts w:ascii="宋体" w:eastAsia="宋体" w:hAnsi="宋体" w:cs="宋体" w:hint="eastAsia"/>
          <w:kern w:val="2"/>
          <w:sz w:val="28"/>
          <w:szCs w:val="28"/>
          <w:u w:color="000000"/>
          <w:lang w:val="zh-TW" w:eastAsia="zh-CN"/>
        </w:rPr>
        <w:t>:</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CN"/>
        </w:rPr>
      </w:pPr>
      <w:r>
        <w:rPr>
          <w:rFonts w:ascii="宋体" w:eastAsia="宋体" w:hAnsi="宋体" w:cs="宋体" w:hint="eastAsia"/>
          <w:kern w:val="2"/>
          <w:sz w:val="28"/>
          <w:szCs w:val="28"/>
          <w:u w:color="000000"/>
          <w:lang w:val="zh-TW" w:eastAsia="zh-CN"/>
        </w:rPr>
        <w:t>供应商电话:</w:t>
      </w:r>
      <w:r>
        <w:rPr>
          <w:rFonts w:hint="eastAsia"/>
          <w:lang w:eastAsia="zh-CN"/>
        </w:rPr>
        <w:t xml:space="preserve"> </w:t>
      </w:r>
      <w:r>
        <w:rPr>
          <w:rFonts w:ascii="宋体" w:eastAsia="宋体" w:hAnsi="宋体" w:cs="宋体" w:hint="eastAsia"/>
          <w:kern w:val="2"/>
          <w:sz w:val="28"/>
          <w:szCs w:val="28"/>
          <w:u w:color="000000"/>
          <w:lang w:val="zh-TW" w:eastAsia="zh-CN"/>
        </w:rPr>
        <w:t>（企业办公电话）</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法定代表人:</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授权代表人:</w:t>
      </w:r>
    </w:p>
    <w:p w:rsidR="00214019" w:rsidRDefault="00794B64">
      <w:pPr>
        <w:widowControl w:val="0"/>
        <w:tabs>
          <w:tab w:val="left" w:pos="360"/>
        </w:tabs>
        <w:spacing w:line="360" w:lineRule="auto"/>
        <w:ind w:rightChars="-82" w:right="-197"/>
        <w:jc w:val="both"/>
        <w:rPr>
          <w:rFonts w:ascii="宋体" w:eastAsia="宋体" w:hAnsi="宋体" w:cs="宋体"/>
          <w:kern w:val="2"/>
          <w:sz w:val="28"/>
          <w:szCs w:val="28"/>
          <w:u w:color="000000"/>
          <w:lang w:val="zh-TW" w:eastAsia="zh-TW"/>
        </w:rPr>
      </w:pPr>
      <w:r>
        <w:rPr>
          <w:rFonts w:ascii="宋体" w:eastAsia="宋体" w:hAnsi="宋体" w:cs="宋体" w:hint="eastAsia"/>
          <w:kern w:val="2"/>
          <w:sz w:val="28"/>
          <w:szCs w:val="28"/>
          <w:u w:color="000000"/>
          <w:lang w:val="zh-TW" w:eastAsia="zh-TW"/>
        </w:rPr>
        <w:t>日期:    年    月    日</w:t>
      </w:r>
    </w:p>
    <w:p w:rsidR="00214019" w:rsidRDefault="00214019">
      <w:pPr>
        <w:widowControl w:val="0"/>
        <w:tabs>
          <w:tab w:val="left" w:pos="360"/>
        </w:tabs>
        <w:spacing w:line="460" w:lineRule="exact"/>
        <w:jc w:val="both"/>
        <w:rPr>
          <w:rFonts w:ascii="宋体" w:eastAsia="PMingLiU" w:hAnsi="宋体" w:cs="宋体"/>
          <w:kern w:val="2"/>
          <w:u w:color="000000"/>
          <w:lang w:eastAsia="zh-TW"/>
        </w:rPr>
      </w:pPr>
    </w:p>
    <w:p w:rsidR="00214019" w:rsidRDefault="00214019">
      <w:pPr>
        <w:pStyle w:val="a1"/>
        <w:rPr>
          <w:rFonts w:eastAsia="PMingLiU"/>
          <w:lang w:val="en-US" w:eastAsia="zh-TW"/>
        </w:rPr>
      </w:pPr>
    </w:p>
    <w:p w:rsidR="00214019" w:rsidRDefault="00214019">
      <w:pPr>
        <w:widowControl w:val="0"/>
        <w:tabs>
          <w:tab w:val="left" w:pos="360"/>
        </w:tabs>
        <w:spacing w:line="460" w:lineRule="exact"/>
        <w:jc w:val="both"/>
        <w:rPr>
          <w:rFonts w:ascii="宋体" w:eastAsia="宋体" w:hAnsi="宋体" w:cs="宋体"/>
          <w:kern w:val="2"/>
          <w:u w:color="000000"/>
          <w:lang w:eastAsia="zh-TW"/>
        </w:rPr>
      </w:pPr>
    </w:p>
    <w:p w:rsidR="00214019" w:rsidRDefault="00214019">
      <w:pPr>
        <w:widowControl w:val="0"/>
        <w:tabs>
          <w:tab w:val="left" w:pos="360"/>
        </w:tabs>
        <w:spacing w:line="460" w:lineRule="exact"/>
        <w:jc w:val="both"/>
        <w:rPr>
          <w:rFonts w:ascii="宋体" w:eastAsia="宋体" w:hAnsi="宋体" w:cs="宋体"/>
          <w:kern w:val="2"/>
          <w:u w:color="000000"/>
          <w:lang w:eastAsia="zh-TW"/>
        </w:rPr>
      </w:pPr>
    </w:p>
    <w:p w:rsidR="00214019" w:rsidRDefault="00794B64">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lastRenderedPageBreak/>
        <w:t>文件总目录</w:t>
      </w:r>
    </w:p>
    <w:p w:rsidR="00214019" w:rsidRDefault="00794B64">
      <w:pPr>
        <w:tabs>
          <w:tab w:val="left" w:pos="360"/>
        </w:tabs>
        <w:spacing w:line="460" w:lineRule="exact"/>
        <w:jc w:val="center"/>
        <w:rPr>
          <w:rFonts w:ascii="宋体" w:eastAsia="宋体" w:hAnsi="宋体" w:cs="宋体"/>
          <w:b/>
          <w:bCs/>
          <w:lang w:eastAsia="zh-CN"/>
        </w:rPr>
      </w:pPr>
      <w:r>
        <w:rPr>
          <w:rFonts w:ascii="宋体" w:eastAsia="宋体" w:hAnsi="宋体" w:cs="宋体" w:hint="eastAsia"/>
          <w:b/>
          <w:bCs/>
          <w:lang w:eastAsia="zh-CN"/>
        </w:rPr>
        <w:t>（需供应商自行编制）</w:t>
      </w: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214019">
      <w:pPr>
        <w:tabs>
          <w:tab w:val="left" w:pos="360"/>
        </w:tabs>
        <w:spacing w:line="460" w:lineRule="exact"/>
        <w:jc w:val="center"/>
        <w:rPr>
          <w:rFonts w:ascii="宋体" w:eastAsia="宋体" w:hAnsi="宋体" w:cs="宋体"/>
          <w:lang w:eastAsia="zh-CN"/>
        </w:rPr>
      </w:pPr>
    </w:p>
    <w:p w:rsidR="00214019" w:rsidRDefault="00794B64">
      <w:pPr>
        <w:widowControl w:val="0"/>
        <w:spacing w:line="360" w:lineRule="auto"/>
        <w:jc w:val="both"/>
        <w:rPr>
          <w:rFonts w:eastAsia="Arial Unicode MS" w:cs="Arial Unicode MS"/>
          <w:b/>
          <w:kern w:val="2"/>
          <w:u w:color="000000"/>
          <w:lang w:eastAsia="zh-CN"/>
        </w:rPr>
      </w:pPr>
      <w:r>
        <w:rPr>
          <w:rFonts w:ascii="宋体" w:eastAsia="宋体" w:hAnsi="宋体" w:cs="宋体"/>
          <w:b/>
          <w:kern w:val="2"/>
          <w:u w:color="000000"/>
          <w:lang w:val="zh-TW" w:eastAsia="zh-TW"/>
        </w:rPr>
        <w:lastRenderedPageBreak/>
        <w:t>附件</w:t>
      </w:r>
      <w:r>
        <w:rPr>
          <w:rFonts w:eastAsia="Arial Unicode MS" w:cs="Arial Unicode MS"/>
          <w:b/>
          <w:kern w:val="2"/>
          <w:u w:color="000000"/>
          <w:lang w:eastAsia="zh-CN"/>
        </w:rPr>
        <w:t>1</w:t>
      </w:r>
    </w:p>
    <w:p w:rsidR="00214019" w:rsidRDefault="00794B64">
      <w:pPr>
        <w:widowControl w:val="0"/>
        <w:tabs>
          <w:tab w:val="left" w:pos="360"/>
        </w:tabs>
        <w:spacing w:line="460" w:lineRule="exact"/>
        <w:jc w:val="center"/>
        <w:rPr>
          <w:rFonts w:ascii="宋体" w:eastAsia="宋体" w:hAnsi="宋体" w:cs="宋体"/>
          <w:b/>
          <w:bCs/>
          <w:kern w:val="2"/>
          <w:u w:color="000000"/>
          <w:lang w:val="zh-TW" w:eastAsia="zh-CN"/>
        </w:rPr>
      </w:pPr>
      <w:r>
        <w:rPr>
          <w:rFonts w:ascii="宋体" w:eastAsia="宋体" w:hAnsi="宋体" w:cs="宋体" w:hint="eastAsia"/>
          <w:b/>
          <w:bCs/>
          <w:kern w:val="2"/>
          <w:u w:color="000000"/>
          <w:lang w:val="zh-TW" w:eastAsia="zh-CN"/>
        </w:rPr>
        <w:t>响应</w:t>
      </w:r>
      <w:r>
        <w:rPr>
          <w:rFonts w:ascii="宋体" w:eastAsia="宋体" w:hAnsi="宋体" w:cs="宋体"/>
          <w:b/>
          <w:bCs/>
          <w:kern w:val="2"/>
          <w:u w:color="000000"/>
          <w:lang w:val="zh-TW" w:eastAsia="zh-TW"/>
        </w:rPr>
        <w:t>书</w:t>
      </w:r>
    </w:p>
    <w:p w:rsidR="00214019" w:rsidRDefault="00214019">
      <w:pPr>
        <w:widowControl w:val="0"/>
        <w:tabs>
          <w:tab w:val="left" w:pos="360"/>
        </w:tabs>
        <w:spacing w:line="460" w:lineRule="exact"/>
        <w:jc w:val="center"/>
        <w:rPr>
          <w:rFonts w:ascii="宋体" w:eastAsia="宋体" w:hAnsi="宋体" w:cs="宋体"/>
          <w:b/>
          <w:bCs/>
          <w:kern w:val="2"/>
          <w:u w:color="000000"/>
          <w:lang w:val="zh-TW" w:eastAsia="zh-CN"/>
        </w:rPr>
      </w:pP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致：天津滨海职业学院</w:t>
      </w:r>
    </w:p>
    <w:p w:rsidR="00214019" w:rsidRDefault="00794B64">
      <w:pPr>
        <w:widowControl w:val="0"/>
        <w:spacing w:line="360" w:lineRule="auto"/>
        <w:ind w:firstLine="420"/>
        <w:rPr>
          <w:rFonts w:eastAsia="Arial Unicode MS" w:cs="Arial Unicode MS"/>
          <w:u w:color="000000"/>
          <w:lang w:eastAsia="zh-CN"/>
        </w:rPr>
      </w:pPr>
      <w:r>
        <w:rPr>
          <w:rFonts w:ascii="宋体" w:eastAsia="宋体" w:hAnsi="宋体" w:cs="宋体"/>
          <w:u w:color="000000"/>
          <w:lang w:val="zh-TW" w:eastAsia="zh-TW"/>
        </w:rPr>
        <w:t>根据贵方为</w:t>
      </w:r>
      <w:r>
        <w:rPr>
          <w:rFonts w:ascii="宋体" w:eastAsia="宋体" w:hAnsi="宋体" w:cs="宋体" w:hint="eastAsia"/>
          <w:u w:val="single" w:color="000000"/>
          <w:lang w:val="zh-TW" w:eastAsia="zh-CN"/>
        </w:rPr>
        <w:t xml:space="preserve">            </w:t>
      </w:r>
      <w:r>
        <w:rPr>
          <w:rFonts w:ascii="宋体" w:eastAsia="宋体" w:hAnsi="宋体" w:cs="宋体" w:hint="eastAsia"/>
          <w:u w:color="000000"/>
          <w:lang w:val="zh-TW" w:eastAsia="zh-CN"/>
        </w:rPr>
        <w:t>项目</w:t>
      </w:r>
      <w:r>
        <w:rPr>
          <w:rFonts w:ascii="宋体" w:eastAsia="宋体" w:hAnsi="宋体" w:cs="宋体"/>
          <w:u w:color="000000"/>
          <w:lang w:val="zh-TW" w:eastAsia="zh-TW"/>
        </w:rPr>
        <w:t>的</w:t>
      </w:r>
      <w:r>
        <w:rPr>
          <w:rFonts w:ascii="宋体" w:eastAsia="宋体" w:hAnsi="宋体" w:cs="宋体" w:hint="eastAsia"/>
          <w:u w:color="000000"/>
          <w:lang w:val="zh-TW" w:eastAsia="zh-TW"/>
        </w:rPr>
        <w:t>采购</w:t>
      </w:r>
      <w:r>
        <w:rPr>
          <w:rFonts w:ascii="宋体" w:eastAsia="宋体" w:hAnsi="宋体" w:cs="宋体"/>
          <w:u w:color="000000"/>
          <w:lang w:val="zh-TW" w:eastAsia="zh-TW"/>
        </w:rPr>
        <w:t>邀请（项目编号：</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eastAsia="Arial Unicode MS" w:cs="Arial Unicode MS" w:hint="eastAsia"/>
          <w:u w:val="single" w:color="000000"/>
          <w:lang w:eastAsia="zh-CN"/>
        </w:rPr>
        <w:t xml:space="preserve"> </w:t>
      </w:r>
      <w:r>
        <w:rPr>
          <w:rFonts w:eastAsia="Arial Unicode MS" w:cs="Arial Unicode MS"/>
          <w:u w:val="single" w:color="000000"/>
          <w:lang w:eastAsia="zh-CN"/>
        </w:rPr>
        <w:t xml:space="preserve">  </w:t>
      </w:r>
      <w:r>
        <w:rPr>
          <w:rFonts w:ascii="宋体" w:eastAsia="宋体" w:hAnsi="宋体" w:cs="宋体"/>
          <w:u w:color="000000"/>
          <w:lang w:val="zh-TW" w:eastAsia="zh-TW"/>
        </w:rPr>
        <w:t>），签字代表</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（姓名职务）经正式授权并代表供应商</w:t>
      </w:r>
      <w:r>
        <w:rPr>
          <w:rFonts w:ascii="宋体" w:eastAsia="宋体" w:hAnsi="宋体" w:cs="宋体" w:hint="eastAsia"/>
          <w:u w:val="single"/>
          <w:lang w:val="zh-TW" w:eastAsia="zh-CN"/>
        </w:rPr>
        <w:t xml:space="preserve">           </w:t>
      </w:r>
      <w:r>
        <w:rPr>
          <w:rFonts w:ascii="宋体" w:eastAsia="宋体" w:hAnsi="宋体" w:cs="宋体"/>
          <w:u w:color="000000"/>
          <w:lang w:val="zh-TW" w:eastAsia="zh-TW"/>
        </w:rPr>
        <w:t>（供应商名称、地址）提交响应文件正本</w:t>
      </w:r>
      <w:r>
        <w:rPr>
          <w:rFonts w:ascii="宋体" w:eastAsia="宋体" w:hAnsi="宋体" w:cs="宋体" w:hint="eastAsia"/>
          <w:u w:color="000000"/>
          <w:lang w:val="zh-TW" w:eastAsia="zh-TW"/>
        </w:rPr>
        <w:t>七</w:t>
      </w:r>
      <w:r>
        <w:rPr>
          <w:rFonts w:ascii="宋体" w:eastAsia="宋体" w:hAnsi="宋体" w:cs="宋体"/>
          <w:u w:color="000000"/>
          <w:lang w:val="zh-TW" w:eastAsia="zh-TW"/>
        </w:rPr>
        <w:t>份、电子版</w:t>
      </w:r>
      <w:r>
        <w:rPr>
          <w:rFonts w:ascii="宋体" w:eastAsia="宋体" w:hAnsi="宋体" w:cs="宋体" w:hint="eastAsia"/>
          <w:u w:color="000000"/>
          <w:lang w:val="zh-TW" w:eastAsia="zh-TW"/>
        </w:rPr>
        <w:t>（光盘）</w:t>
      </w:r>
      <w:r>
        <w:rPr>
          <w:rFonts w:ascii="宋体" w:eastAsia="宋体" w:hAnsi="宋体" w:cs="宋体"/>
          <w:u w:color="000000"/>
          <w:lang w:val="zh-TW" w:eastAsia="zh-TW"/>
        </w:rPr>
        <w:t>一份。</w:t>
      </w: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据此函，签字代表宣布同意如下：</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我公司将按</w:t>
      </w:r>
      <w:r>
        <w:rPr>
          <w:rFonts w:ascii="宋体" w:eastAsia="宋体" w:hAnsi="宋体" w:cs="宋体" w:hint="eastAsia"/>
          <w:kern w:val="2"/>
          <w:u w:color="000000"/>
          <w:lang w:val="zh-TW" w:eastAsia="zh-TW"/>
        </w:rPr>
        <w:t>采购</w:t>
      </w:r>
      <w:r>
        <w:rPr>
          <w:rFonts w:ascii="宋体" w:eastAsia="宋体" w:hAnsi="宋体" w:cs="宋体"/>
          <w:kern w:val="2"/>
          <w:u w:color="000000"/>
          <w:lang w:val="zh-TW" w:eastAsia="zh-TW"/>
        </w:rPr>
        <w:t>文件的规定履行合同责任和义务。</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已详细审查全部采购文件，包括更正公告以及全部参考资料和所有附件。我们认为全部采购文件（包括更正公告以及全部参考资料和所有附件）公平公正，无倾向性和排他性，我们完全理解并同意放弃对这方面有不明及误解的权利。</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我公司的采购有效期为</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之日起</w:t>
      </w:r>
      <w:r>
        <w:rPr>
          <w:rFonts w:ascii="宋体" w:eastAsia="宋体" w:hAnsi="宋体" w:cs="Arial Unicode MS"/>
          <w:kern w:val="2"/>
          <w:u w:color="000000"/>
          <w:lang w:eastAsia="zh-CN"/>
        </w:rPr>
        <w:t>60</w:t>
      </w:r>
      <w:r>
        <w:rPr>
          <w:rFonts w:ascii="宋体" w:eastAsia="宋体" w:hAnsi="宋体" w:cs="宋体"/>
          <w:kern w:val="2"/>
          <w:u w:color="000000"/>
          <w:lang w:val="zh-TW" w:eastAsia="zh-TW"/>
        </w:rPr>
        <w:t>天。</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我公司同意按照</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要求提供的与</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有关的一切数据或资料，并声明响应文件及所提供的一切资料均真实有效。由于我公司提供资料不实而造成的责任和后果由我公司自行承担。</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我公司保证所</w:t>
      </w:r>
      <w:r>
        <w:rPr>
          <w:rFonts w:ascii="宋体" w:eastAsia="宋体" w:hAnsi="宋体" w:cs="宋体" w:hint="eastAsia"/>
          <w:kern w:val="2"/>
          <w:u w:color="000000"/>
          <w:lang w:val="zh-TW" w:eastAsia="zh-CN"/>
        </w:rPr>
        <w:t>供</w:t>
      </w:r>
      <w:r>
        <w:rPr>
          <w:rFonts w:ascii="宋体" w:eastAsia="宋体" w:hAnsi="宋体" w:cs="宋体"/>
          <w:kern w:val="2"/>
          <w:u w:color="000000"/>
          <w:lang w:val="zh-TW" w:eastAsia="zh-TW"/>
        </w:rPr>
        <w:t>产品来自合法的供货渠道，若成交，则有义务向</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提供其需要的有效书面证明材料。如果提供非法渠道的商品，视为欺诈，并承担相关责任。</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我公司承诺完全符合</w:t>
      </w:r>
      <w:r>
        <w:rPr>
          <w:rFonts w:ascii="宋体" w:eastAsia="宋体" w:hAnsi="宋体" w:cs="宋体" w:hint="eastAsia"/>
          <w:kern w:val="2"/>
          <w:u w:color="000000"/>
          <w:lang w:val="zh-TW" w:eastAsia="zh-CN"/>
        </w:rPr>
        <w:t>中华人民共和国现行</w:t>
      </w:r>
      <w:r>
        <w:rPr>
          <w:rFonts w:ascii="宋体" w:eastAsia="宋体" w:hAnsi="宋体" w:cs="宋体"/>
          <w:kern w:val="2"/>
          <w:u w:color="000000"/>
          <w:lang w:val="zh-TW" w:eastAsia="zh-TW"/>
        </w:rPr>
        <w:t>法律法规</w:t>
      </w:r>
      <w:r>
        <w:rPr>
          <w:rFonts w:ascii="宋体" w:eastAsia="宋体" w:hAnsi="宋体" w:cs="宋体" w:hint="eastAsia"/>
          <w:kern w:val="2"/>
          <w:u w:color="000000"/>
          <w:lang w:val="zh-TW" w:eastAsia="zh-CN"/>
        </w:rPr>
        <w:t>的</w:t>
      </w:r>
      <w:r>
        <w:rPr>
          <w:rFonts w:ascii="宋体" w:eastAsia="宋体" w:hAnsi="宋体" w:cs="宋体"/>
          <w:kern w:val="2"/>
          <w:u w:color="000000"/>
          <w:lang w:val="zh-TW" w:eastAsia="zh-TW"/>
        </w:rPr>
        <w:t>规定，并随时接受</w:t>
      </w:r>
      <w:r>
        <w:rPr>
          <w:rFonts w:ascii="宋体" w:eastAsia="宋体" w:hAnsi="宋体" w:cs="宋体" w:hint="eastAsia"/>
          <w:kern w:val="2"/>
          <w:u w:color="000000"/>
          <w:lang w:val="zh-TW" w:eastAsia="zh-CN"/>
        </w:rPr>
        <w:t>采购人</w:t>
      </w:r>
      <w:r>
        <w:rPr>
          <w:rFonts w:ascii="宋体" w:eastAsia="宋体" w:hAnsi="宋体" w:cs="宋体"/>
          <w:kern w:val="2"/>
          <w:u w:color="000000"/>
          <w:lang w:val="zh-TW" w:eastAsia="zh-TW"/>
        </w:rPr>
        <w:t>的检查验证。在整个</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过程中，我公司若有违规行为，我公司完全接受</w:t>
      </w:r>
      <w:r>
        <w:rPr>
          <w:rFonts w:ascii="宋体" w:eastAsia="宋体" w:hAnsi="宋体" w:cs="宋体" w:hint="eastAsia"/>
          <w:kern w:val="2"/>
          <w:u w:color="000000"/>
          <w:lang w:val="zh-TW" w:eastAsia="zh-CN"/>
        </w:rPr>
        <w:t>采购人及采购代理机构</w:t>
      </w:r>
      <w:r>
        <w:rPr>
          <w:rFonts w:ascii="宋体" w:eastAsia="宋体" w:hAnsi="宋体" w:cs="宋体"/>
          <w:kern w:val="2"/>
          <w:u w:color="000000"/>
          <w:lang w:val="zh-TW" w:eastAsia="zh-TW"/>
        </w:rPr>
        <w:t>依照相关法律法规和采购文件的规定给予处罚。</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我公司承诺未列入</w:t>
      </w:r>
      <w:r>
        <w:rPr>
          <w:rFonts w:ascii="宋体" w:eastAsia="宋体" w:hAnsi="宋体" w:cs="Arial Unicode MS"/>
          <w:kern w:val="2"/>
          <w:u w:color="000000"/>
          <w:lang w:eastAsia="zh-TW"/>
        </w:rPr>
        <w:t>“</w:t>
      </w:r>
      <w:r>
        <w:rPr>
          <w:rFonts w:ascii="宋体" w:eastAsia="宋体" w:hAnsi="宋体" w:cs="宋体"/>
          <w:kern w:val="2"/>
          <w:u w:color="000000"/>
          <w:lang w:val="zh-TW" w:eastAsia="zh-TW"/>
        </w:rPr>
        <w:t>信用中国</w:t>
      </w:r>
      <w:r>
        <w:rPr>
          <w:rFonts w:ascii="宋体" w:eastAsia="宋体" w:hAnsi="宋体" w:cs="Arial Unicode MS"/>
          <w:kern w:val="2"/>
          <w:u w:color="000000"/>
          <w:lang w:eastAsia="zh-TW"/>
        </w:rPr>
        <w:t>”</w:t>
      </w:r>
      <w:r>
        <w:rPr>
          <w:rFonts w:ascii="宋体" w:eastAsia="宋体" w:hAnsi="宋体" w:cs="宋体"/>
          <w:kern w:val="2"/>
          <w:u w:color="000000"/>
          <w:lang w:val="zh-TW" w:eastAsia="zh-TW"/>
        </w:rPr>
        <w:t>网站（</w:t>
      </w:r>
      <w:r>
        <w:rPr>
          <w:rFonts w:ascii="宋体" w:eastAsia="宋体" w:hAnsi="宋体" w:cs="Arial Unicode MS"/>
          <w:kern w:val="2"/>
          <w:u w:color="000000"/>
          <w:lang w:eastAsia="zh-TW"/>
        </w:rPr>
        <w:t>www.creditchina.gov.cn</w:t>
      </w:r>
      <w:r>
        <w:rPr>
          <w:rFonts w:ascii="宋体" w:eastAsia="宋体" w:hAnsi="宋体" w:cs="宋体"/>
          <w:kern w:val="2"/>
          <w:u w:color="000000"/>
          <w:lang w:val="zh-TW" w:eastAsia="zh-TW"/>
        </w:rPr>
        <w:t>）</w:t>
      </w:r>
      <w:r>
        <w:rPr>
          <w:rFonts w:ascii="宋体" w:eastAsia="宋体" w:hAnsi="宋体" w:cs="宋体" w:hint="eastAsia"/>
          <w:bCs/>
          <w:kern w:val="2"/>
          <w:u w:color="000000"/>
          <w:lang w:eastAsia="zh-TW"/>
        </w:rPr>
        <w:t>行政处罚、黑名单，符合中华人民共和国现行法律法规规定的各项条件，采购截止日前3年在经营活动中没有重大违法记录</w:t>
      </w:r>
      <w:r>
        <w:rPr>
          <w:rFonts w:ascii="宋体" w:eastAsia="宋体" w:hAnsi="宋体" w:cs="宋体"/>
          <w:kern w:val="2"/>
          <w:u w:color="000000"/>
          <w:lang w:val="zh-TW" w:eastAsia="zh-TW"/>
        </w:rPr>
        <w:t>。</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我公司若成交，本承诺将成为合同不可分割的一部分，与合同具有同等的法律效力。</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如违反上述承诺，我公司</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无效且接受相关部门依法作出的处罚，并承担通过</w:t>
      </w:r>
      <w:r>
        <w:rPr>
          <w:rFonts w:ascii="宋体" w:eastAsia="宋体" w:hAnsi="宋体" w:cs="Arial Unicode MS"/>
          <w:kern w:val="2"/>
          <w:u w:color="000000"/>
          <w:lang w:eastAsia="zh-CN"/>
        </w:rPr>
        <w:t>“</w:t>
      </w:r>
      <w:r>
        <w:rPr>
          <w:rFonts w:ascii="宋体" w:eastAsia="宋体" w:hAnsi="宋体" w:cs="宋体" w:hint="eastAsia"/>
          <w:kern w:val="2"/>
          <w:u w:color="000000"/>
          <w:lang w:val="zh-TW" w:eastAsia="zh-CN"/>
        </w:rPr>
        <w:t>公共平台</w:t>
      </w:r>
      <w:r>
        <w:rPr>
          <w:rFonts w:ascii="宋体" w:eastAsia="宋体" w:hAnsi="宋体" w:cs="Arial Unicode MS"/>
          <w:kern w:val="2"/>
          <w:u w:color="000000"/>
          <w:lang w:eastAsia="zh-CN"/>
        </w:rPr>
        <w:t>”</w:t>
      </w:r>
      <w:r>
        <w:rPr>
          <w:rFonts w:ascii="宋体" w:eastAsia="宋体" w:hAnsi="宋体" w:cs="宋体"/>
          <w:kern w:val="2"/>
          <w:u w:color="000000"/>
          <w:lang w:val="zh-TW" w:eastAsia="zh-TW"/>
        </w:rPr>
        <w:t>等相关媒体予以公布的任何风险和责任。</w:t>
      </w:r>
    </w:p>
    <w:p w:rsidR="00214019" w:rsidRDefault="00794B64">
      <w:pPr>
        <w:widowControl w:val="0"/>
        <w:numPr>
          <w:ilvl w:val="0"/>
          <w:numId w:val="4"/>
        </w:numPr>
        <w:tabs>
          <w:tab w:val="left" w:pos="709"/>
        </w:tabs>
        <w:spacing w:line="360" w:lineRule="auto"/>
        <w:ind w:left="0" w:firstLine="426"/>
        <w:jc w:val="both"/>
        <w:rPr>
          <w:rFonts w:ascii="宋体" w:eastAsia="宋体" w:hAnsi="宋体" w:cs="Arial Unicode MS"/>
          <w:kern w:val="2"/>
          <w:u w:color="000000"/>
          <w:lang w:val="zh-TW" w:eastAsia="zh-TW"/>
        </w:rPr>
      </w:pPr>
      <w:r>
        <w:rPr>
          <w:rFonts w:ascii="宋体" w:eastAsia="宋体" w:hAnsi="宋体" w:cs="宋体"/>
          <w:kern w:val="2"/>
          <w:u w:color="000000"/>
          <w:lang w:val="zh-TW" w:eastAsia="zh-TW"/>
        </w:rPr>
        <w:t>与本</w:t>
      </w: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有关的一切正式往来通讯请寄：</w:t>
      </w:r>
    </w:p>
    <w:p w:rsidR="00214019" w:rsidRDefault="00214019">
      <w:pPr>
        <w:widowControl w:val="0"/>
        <w:spacing w:line="360" w:lineRule="auto"/>
        <w:jc w:val="both"/>
        <w:rPr>
          <w:rFonts w:eastAsia="Arial Unicode MS" w:cs="Arial Unicode MS"/>
          <w:u w:color="000000"/>
          <w:lang w:eastAsia="zh-CN"/>
        </w:rPr>
      </w:pP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lastRenderedPageBreak/>
        <w:t>地    址：</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邮政编码：</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电    话：</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传    真：</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授权代表姓名、职务：</w:t>
      </w:r>
    </w:p>
    <w:p w:rsidR="00214019" w:rsidRDefault="00794B64">
      <w:pPr>
        <w:widowControl w:val="0"/>
        <w:spacing w:line="360" w:lineRule="auto"/>
        <w:rPr>
          <w:rFonts w:eastAsia="Arial Unicode MS" w:cs="Arial Unicode MS"/>
          <w:u w:val="single" w:color="000000"/>
          <w:lang w:eastAsia="zh-CN"/>
        </w:rPr>
      </w:pPr>
      <w:r>
        <w:rPr>
          <w:rFonts w:ascii="宋体" w:eastAsia="宋体" w:hAnsi="宋体" w:cs="宋体"/>
          <w:u w:color="000000"/>
          <w:lang w:val="zh-TW" w:eastAsia="zh-TW"/>
        </w:rPr>
        <w:t>供应商名称（公章）：</w:t>
      </w:r>
    </w:p>
    <w:p w:rsidR="00214019" w:rsidRDefault="00794B64">
      <w:pPr>
        <w:widowControl w:val="0"/>
        <w:spacing w:line="360" w:lineRule="auto"/>
        <w:rPr>
          <w:rFonts w:eastAsia="Arial Unicode MS" w:cs="Arial Unicode MS"/>
          <w:u w:color="000000"/>
          <w:lang w:val="zh-TW" w:eastAsia="zh-TW"/>
        </w:rPr>
      </w:pPr>
      <w:r>
        <w:rPr>
          <w:rFonts w:ascii="宋体" w:eastAsia="宋体" w:hAnsi="宋体" w:cs="宋体"/>
          <w:u w:color="000000"/>
          <w:lang w:val="zh-TW" w:eastAsia="zh-TW"/>
        </w:rPr>
        <w:t>日期：                年       月       日</w:t>
      </w:r>
    </w:p>
    <w:p w:rsidR="00214019" w:rsidRDefault="00794B64">
      <w:pPr>
        <w:widowControl w:val="0"/>
        <w:spacing w:line="360" w:lineRule="auto"/>
        <w:rPr>
          <w:rFonts w:eastAsia="Arial Unicode MS" w:cs="Arial Unicode MS"/>
          <w:kern w:val="2"/>
          <w:u w:color="000000"/>
          <w:lang w:val="zh-TW" w:eastAsia="zh-TW"/>
        </w:rPr>
      </w:pPr>
      <w:r>
        <w:rPr>
          <w:rFonts w:ascii="宋体" w:eastAsia="宋体" w:hAnsi="宋体" w:cs="宋体" w:hint="eastAsia"/>
          <w:u w:color="000000"/>
          <w:lang w:val="zh-TW" w:eastAsia="zh-CN"/>
        </w:rPr>
        <w:t>采购</w:t>
      </w:r>
      <w:r>
        <w:rPr>
          <w:rFonts w:ascii="宋体" w:eastAsia="宋体" w:hAnsi="宋体" w:cs="宋体"/>
          <w:u w:color="000000"/>
          <w:lang w:val="zh-TW" w:eastAsia="zh-TW"/>
        </w:rPr>
        <w:t>代表签字：</w:t>
      </w: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214019">
      <w:pPr>
        <w:widowControl w:val="0"/>
        <w:spacing w:line="360" w:lineRule="auto"/>
        <w:jc w:val="both"/>
        <w:rPr>
          <w:rFonts w:ascii="宋体" w:eastAsia="宋体" w:hAnsi="宋体" w:cs="宋体"/>
          <w:b/>
          <w:bCs/>
          <w:kern w:val="2"/>
          <w:u w:color="000000"/>
          <w:lang w:eastAsia="zh-CN"/>
        </w:rPr>
      </w:pPr>
    </w:p>
    <w:p w:rsidR="00214019" w:rsidRDefault="00794B64">
      <w:pPr>
        <w:spacing w:line="460" w:lineRule="atLeast"/>
        <w:rPr>
          <w:rFonts w:ascii="宋体" w:eastAsia="宋体" w:hAnsi="宋体" w:cs="宋体"/>
          <w:b/>
          <w:bCs/>
          <w:u w:color="000000"/>
          <w:lang w:eastAsia="zh-CN"/>
        </w:rPr>
      </w:pPr>
      <w:r>
        <w:rPr>
          <w:rFonts w:ascii="宋体" w:eastAsia="宋体" w:hAnsi="宋体" w:cs="宋体" w:hint="eastAsia"/>
          <w:b/>
          <w:bCs/>
          <w:u w:color="000000"/>
          <w:lang w:eastAsia="zh-CN"/>
        </w:rPr>
        <w:lastRenderedPageBreak/>
        <w:t>附件2</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794B64">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本项目采购文件第一部分“供应商实质性资格要求”中要求提供的相应材料。</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eastAsia="zh-TW"/>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214019">
      <w:pPr>
        <w:spacing w:line="460" w:lineRule="atLeast"/>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2-1</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营业执照（或其他）</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2-2</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财务状况报告等相关材料</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2-3-1</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依法缴纳税收证明</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2-3-2</w:t>
      </w:r>
    </w:p>
    <w:p w:rsidR="00214019" w:rsidRDefault="00794B64">
      <w:pPr>
        <w:spacing w:line="360" w:lineRule="auto"/>
        <w:jc w:val="center"/>
        <w:outlineLvl w:val="2"/>
        <w:rPr>
          <w:rFonts w:ascii="宋体" w:eastAsia="宋体" w:hAnsi="宋体" w:cs="宋体"/>
          <w:b/>
          <w:bCs/>
          <w:u w:color="000000"/>
          <w:lang w:eastAsia="zh-CN"/>
        </w:rPr>
      </w:pPr>
      <w:r>
        <w:rPr>
          <w:rFonts w:ascii="宋体" w:eastAsia="宋体" w:hAnsi="宋体" w:cs="宋体" w:hint="eastAsia"/>
          <w:b/>
          <w:bCs/>
          <w:u w:color="000000"/>
          <w:lang w:eastAsia="zh-CN"/>
        </w:rPr>
        <w:t>依法缴纳社会保险证明</w:t>
      </w: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center"/>
        <w:outlineLvl w:val="2"/>
        <w:rPr>
          <w:rFonts w:ascii="宋体" w:eastAsia="宋体" w:hAnsi="宋体" w:cs="宋体"/>
          <w:b/>
          <w:bCs/>
          <w:u w:color="000000"/>
          <w:lang w:eastAsia="zh-CN"/>
        </w:rPr>
      </w:pPr>
    </w:p>
    <w:p w:rsidR="00214019" w:rsidRDefault="00214019">
      <w:pPr>
        <w:spacing w:line="360" w:lineRule="auto"/>
        <w:jc w:val="both"/>
        <w:outlineLvl w:val="2"/>
        <w:rPr>
          <w:rFonts w:ascii="宋体" w:eastAsia="宋体" w:hAnsi="宋体" w:cs="宋体"/>
          <w:b/>
          <w:bCs/>
          <w:u w:color="000000"/>
          <w:lang w:val="zh-TW" w:eastAsia="zh-CN"/>
        </w:rPr>
      </w:pPr>
    </w:p>
    <w:p w:rsidR="00214019" w:rsidRDefault="00794B64">
      <w:pPr>
        <w:spacing w:line="360" w:lineRule="auto"/>
        <w:jc w:val="both"/>
        <w:outlineLvl w:val="2"/>
        <w:rPr>
          <w:rFonts w:ascii="宋体" w:eastAsia="宋体" w:hAnsi="宋体" w:cs="宋体"/>
          <w:b/>
          <w:bCs/>
          <w:u w:color="000000"/>
          <w:lang w:eastAsia="zh-CN"/>
        </w:rPr>
      </w:pPr>
      <w:r>
        <w:rPr>
          <w:rFonts w:ascii="宋体" w:eastAsia="宋体" w:hAnsi="宋体" w:cs="宋体"/>
          <w:b/>
          <w:bCs/>
          <w:u w:color="000000"/>
          <w:lang w:val="zh-TW" w:eastAsia="zh-TW"/>
        </w:rPr>
        <w:lastRenderedPageBreak/>
        <w:t>附件</w:t>
      </w:r>
      <w:r>
        <w:rPr>
          <w:rFonts w:ascii="宋体" w:eastAsia="宋体" w:hAnsi="宋体" w:cs="宋体" w:hint="eastAsia"/>
          <w:b/>
          <w:bCs/>
          <w:u w:color="000000"/>
          <w:lang w:eastAsia="zh-CN"/>
        </w:rPr>
        <w:t>2-4</w:t>
      </w:r>
    </w:p>
    <w:p w:rsidR="00214019" w:rsidRDefault="00794B64">
      <w:pPr>
        <w:spacing w:line="460" w:lineRule="exact"/>
        <w:jc w:val="center"/>
        <w:rPr>
          <w:rFonts w:ascii="宋体" w:eastAsia="宋体" w:hAnsi="宋体"/>
          <w:b/>
          <w:lang w:eastAsia="zh-CN"/>
        </w:rPr>
      </w:pPr>
      <w:r>
        <w:rPr>
          <w:rFonts w:ascii="宋体" w:eastAsia="宋体" w:hAnsi="宋体" w:hint="eastAsia"/>
          <w:b/>
          <w:lang w:eastAsia="zh-CN"/>
        </w:rPr>
        <w:t>无重大违法记录声明</w:t>
      </w:r>
    </w:p>
    <w:p w:rsidR="00214019" w:rsidRDefault="00214019">
      <w:pPr>
        <w:spacing w:line="460" w:lineRule="exact"/>
        <w:jc w:val="center"/>
        <w:rPr>
          <w:rFonts w:ascii="宋体" w:eastAsia="宋体" w:hAnsi="宋体"/>
          <w:b/>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我单位在参加本次采购活动前3年内，在经营活动中没有重大违法记录。</w:t>
      </w:r>
    </w:p>
    <w:p w:rsidR="00214019" w:rsidRDefault="00214019">
      <w:pPr>
        <w:spacing w:line="560" w:lineRule="exact"/>
        <w:rPr>
          <w:rFonts w:ascii="宋体" w:eastAsia="宋体" w:hAnsi="宋体"/>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特此声明。</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ind w:right="480"/>
        <w:jc w:val="right"/>
        <w:rPr>
          <w:rFonts w:ascii="宋体" w:eastAsia="宋体" w:hAnsi="宋体" w:cs="宋体"/>
          <w:bCs/>
          <w:lang w:eastAsia="zh-CN"/>
        </w:rPr>
      </w:pPr>
      <w:r>
        <w:rPr>
          <w:rFonts w:ascii="宋体" w:eastAsia="宋体" w:hAnsi="宋体" w:cs="宋体" w:hint="eastAsia"/>
          <w:bCs/>
          <w:lang w:eastAsia="zh-CN"/>
        </w:rPr>
        <w:t xml:space="preserve">          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ind w:right="480"/>
        <w:jc w:val="right"/>
        <w:rPr>
          <w:rFonts w:ascii="宋体" w:eastAsia="宋体" w:hAnsi="宋体" w:cs="宋体"/>
          <w:bCs/>
          <w:lang w:eastAsia="zh-CN"/>
        </w:rPr>
      </w:pPr>
      <w:r>
        <w:rPr>
          <w:rFonts w:ascii="宋体" w:eastAsia="宋体" w:hAnsi="宋体" w:cs="宋体" w:hint="eastAsia"/>
          <w:bCs/>
          <w:lang w:eastAsia="zh-CN"/>
        </w:rPr>
        <w:t xml:space="preserve">    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spacing w:line="560" w:lineRule="exact"/>
        <w:jc w:val="right"/>
        <w:rPr>
          <w:rFonts w:ascii="宋体" w:eastAsia="宋体" w:hAnsi="宋体" w:cs="Arial"/>
          <w:lang w:eastAsia="zh-CN"/>
        </w:rPr>
      </w:pPr>
    </w:p>
    <w:p w:rsidR="00214019" w:rsidRDefault="00794B64">
      <w:pPr>
        <w:rPr>
          <w:rFonts w:ascii="宋体" w:eastAsia="宋体" w:hAnsi="宋体" w:cs="Arial"/>
          <w:lang w:eastAsia="zh-CN"/>
        </w:rPr>
      </w:pPr>
      <w:r>
        <w:rPr>
          <w:rFonts w:ascii="宋体" w:eastAsia="宋体" w:hAnsi="宋体" w:cs="Arial" w:hint="eastAsia"/>
          <w:lang w:eastAsia="zh-CN"/>
        </w:rPr>
        <w:t>注：供应商无因违法经营受到刑事处罚或提供虚假材料骗取中标（成交）责令停产、停业、吊销许可证或罚款、警告、限制交易等行政处罚。</w:t>
      </w:r>
    </w:p>
    <w:p w:rsidR="00214019" w:rsidRDefault="00214019">
      <w:pPr>
        <w:rPr>
          <w:rFonts w:ascii="宋体" w:eastAsia="宋体" w:hAnsi="宋体" w:cs="Arial"/>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spacing w:line="620" w:lineRule="exact"/>
        <w:jc w:val="both"/>
        <w:rPr>
          <w:rFonts w:ascii="宋体" w:eastAsia="宋体" w:hAnsi="宋体" w:cs="宋体"/>
          <w:b/>
          <w:kern w:val="2"/>
          <w:lang w:eastAsia="zh-CN"/>
        </w:rPr>
      </w:pPr>
      <w:r>
        <w:rPr>
          <w:rFonts w:ascii="宋体" w:eastAsia="宋体" w:hAnsi="宋体" w:cs="宋体" w:hint="eastAsia"/>
          <w:b/>
          <w:kern w:val="2"/>
          <w:lang w:eastAsia="zh-CN"/>
        </w:rPr>
        <w:lastRenderedPageBreak/>
        <w:t>附件2-5（1）</w:t>
      </w:r>
    </w:p>
    <w:p w:rsidR="00214019" w:rsidRDefault="00794B64">
      <w:pPr>
        <w:widowControl w:val="0"/>
        <w:spacing w:line="480" w:lineRule="auto"/>
        <w:jc w:val="center"/>
        <w:rPr>
          <w:rFonts w:ascii="宋体" w:eastAsia="宋体" w:hAnsi="宋体" w:cs="宋体"/>
          <w:b/>
          <w:kern w:val="2"/>
          <w:lang w:eastAsia="zh-CN"/>
        </w:rPr>
      </w:pPr>
      <w:r>
        <w:rPr>
          <w:rFonts w:ascii="宋体" w:eastAsia="宋体" w:hAnsi="宋体" w:cs="宋体" w:hint="eastAsia"/>
          <w:b/>
          <w:kern w:val="2"/>
          <w:lang w:eastAsia="zh-CN"/>
        </w:rPr>
        <w:t>法定代表人身份证明书</w:t>
      </w:r>
    </w:p>
    <w:p w:rsidR="00214019" w:rsidRDefault="00214019">
      <w:pPr>
        <w:widowControl w:val="0"/>
        <w:spacing w:line="480" w:lineRule="exact"/>
        <w:jc w:val="both"/>
        <w:rPr>
          <w:rFonts w:ascii="宋体" w:eastAsia="宋体" w:hAnsi="宋体" w:cs="宋体"/>
          <w:b/>
          <w:kern w:val="2"/>
          <w:sz w:val="44"/>
          <w:lang w:eastAsia="zh-CN"/>
        </w:rPr>
      </w:pPr>
    </w:p>
    <w:p w:rsidR="00214019" w:rsidRDefault="00794B64">
      <w:pPr>
        <w:widowControl w:val="0"/>
        <w:adjustRightInd w:val="0"/>
        <w:snapToGrid w:val="0"/>
        <w:spacing w:line="560" w:lineRule="exact"/>
        <w:ind w:firstLine="420"/>
        <w:jc w:val="both"/>
        <w:rPr>
          <w:rFonts w:ascii="宋体" w:eastAsia="宋体" w:hAnsi="宋体" w:cs="宋体"/>
          <w:kern w:val="2"/>
          <w:lang w:eastAsia="zh-CN"/>
        </w:rPr>
      </w:pPr>
      <w:r>
        <w:rPr>
          <w:rFonts w:ascii="宋体" w:eastAsia="宋体" w:hAnsi="宋体" w:cs="宋体" w:hint="eastAsia"/>
          <w:kern w:val="2"/>
          <w:lang w:eastAsia="zh-CN"/>
        </w:rPr>
        <w:t>兹证明，__________（先生/女士）（身份证号码：</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、联系电话：</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）在我公司任___________职务，系我公司的法定代表人，现进行</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项目（项目编号：</w:t>
      </w:r>
      <w:r>
        <w:rPr>
          <w:rFonts w:ascii="宋体" w:eastAsia="宋体" w:hAnsi="宋体" w:cs="宋体" w:hint="eastAsia"/>
          <w:kern w:val="2"/>
          <w:u w:val="single"/>
          <w:lang w:eastAsia="zh-CN"/>
        </w:rPr>
        <w:t xml:space="preserve">             </w:t>
      </w:r>
      <w:r>
        <w:rPr>
          <w:rFonts w:ascii="宋体" w:eastAsia="宋体" w:hAnsi="宋体" w:cs="宋体" w:hint="eastAsia"/>
          <w:kern w:val="2"/>
          <w:lang w:eastAsia="zh-CN"/>
        </w:rPr>
        <w:t>）的采购，并代表我方全权办理针对上述项目的递交响应文件、采购、响应文件澄清、签约等一切具体事务和签署相关文件。</w:t>
      </w: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794B64">
      <w:pPr>
        <w:widowControl w:val="0"/>
        <w:spacing w:line="360" w:lineRule="auto"/>
        <w:ind w:firstLine="420"/>
        <w:rPr>
          <w:rFonts w:ascii="宋体" w:eastAsia="宋体" w:hAnsi="宋体" w:cs="宋体"/>
          <w:bCs/>
          <w:kern w:val="2"/>
          <w:szCs w:val="20"/>
          <w:lang w:eastAsia="zh-CN"/>
        </w:rPr>
      </w:pPr>
      <w:r>
        <w:rPr>
          <w:rFonts w:ascii="宋体" w:eastAsia="宋体" w:hAnsi="宋体" w:cs="宋体" w:hint="eastAsia"/>
          <w:bCs/>
          <w:kern w:val="2"/>
          <w:szCs w:val="20"/>
          <w:lang w:eastAsia="zh-CN"/>
        </w:rPr>
        <w:t>特此证明。</w:t>
      </w: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214019">
      <w:pPr>
        <w:widowControl w:val="0"/>
        <w:adjustRightInd w:val="0"/>
        <w:snapToGrid w:val="0"/>
        <w:spacing w:line="560" w:lineRule="exact"/>
        <w:jc w:val="both"/>
        <w:rPr>
          <w:rFonts w:ascii="宋体" w:eastAsia="宋体" w:hAnsi="宋体" w:cs="宋体"/>
          <w:kern w:val="2"/>
          <w:lang w:eastAsia="zh-CN"/>
        </w:rPr>
      </w:pPr>
    </w:p>
    <w:p w:rsidR="00214019" w:rsidRDefault="00794B64">
      <w:pPr>
        <w:widowControl w:val="0"/>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14019" w:rsidRDefault="00214019">
      <w:pPr>
        <w:widowControl w:val="0"/>
        <w:spacing w:line="360" w:lineRule="auto"/>
        <w:ind w:right="480"/>
        <w:jc w:val="right"/>
        <w:rPr>
          <w:rFonts w:eastAsia="宋体"/>
          <w:lang w:eastAsia="zh-CN"/>
        </w:rPr>
      </w:pPr>
    </w:p>
    <w:p w:rsidR="00214019" w:rsidRDefault="00794B64">
      <w:pPr>
        <w:widowControl w:val="0"/>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14019" w:rsidRDefault="00214019">
      <w:pPr>
        <w:widowControl w:val="0"/>
        <w:spacing w:line="360" w:lineRule="auto"/>
        <w:jc w:val="right"/>
        <w:rPr>
          <w:rFonts w:eastAsia="宋体"/>
          <w:lang w:eastAsia="zh-CN"/>
        </w:rPr>
      </w:pPr>
    </w:p>
    <w:p w:rsidR="00214019" w:rsidRDefault="00794B64">
      <w:pPr>
        <w:widowControl w:val="0"/>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14019" w:rsidRDefault="00214019">
      <w:pPr>
        <w:widowControl w:val="0"/>
        <w:spacing w:line="360" w:lineRule="auto"/>
        <w:ind w:right="448"/>
        <w:jc w:val="right"/>
        <w:rPr>
          <w:rFonts w:ascii="宋体" w:eastAsia="宋体" w:hAnsi="宋体" w:cs="宋体"/>
          <w:b/>
          <w:kern w:val="2"/>
          <w:lang w:eastAsia="zh-CN"/>
        </w:rPr>
      </w:pPr>
    </w:p>
    <w:tbl>
      <w:tblPr>
        <w:tblStyle w:val="1112"/>
        <w:tblW w:w="8528" w:type="dxa"/>
        <w:tblLayout w:type="fixed"/>
        <w:tblLook w:val="04A0" w:firstRow="1" w:lastRow="0" w:firstColumn="1" w:lastColumn="0" w:noHBand="0" w:noVBand="1"/>
      </w:tblPr>
      <w:tblGrid>
        <w:gridCol w:w="4264"/>
        <w:gridCol w:w="4264"/>
      </w:tblGrid>
      <w:tr w:rsidR="00214019">
        <w:trPr>
          <w:trHeight w:val="2365"/>
        </w:trPr>
        <w:tc>
          <w:tcPr>
            <w:tcW w:w="4264" w:type="dxa"/>
          </w:tcPr>
          <w:p w:rsidR="00214019" w:rsidRDefault="00794B64">
            <w:pPr>
              <w:rPr>
                <w:rFonts w:ascii="宋体" w:eastAsia="宋体" w:hAnsi="宋体" w:cs="宋体"/>
                <w:lang w:eastAsia="zh-CN"/>
              </w:rPr>
            </w:pPr>
            <w:r>
              <w:rPr>
                <w:rFonts w:ascii="宋体" w:eastAsia="宋体" w:hAnsi="宋体" w:cs="宋体" w:hint="eastAsia"/>
                <w:lang w:eastAsia="zh-CN"/>
              </w:rPr>
              <w:t>法定代表人身份证正面</w:t>
            </w: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p w:rsidR="00214019" w:rsidRDefault="00214019">
            <w:pPr>
              <w:rPr>
                <w:rFonts w:ascii="宋体" w:eastAsia="宋体" w:hAnsi="宋体" w:cs="宋体"/>
                <w:lang w:eastAsia="zh-CN"/>
              </w:rPr>
            </w:pPr>
          </w:p>
        </w:tc>
        <w:tc>
          <w:tcPr>
            <w:tcW w:w="4264" w:type="dxa"/>
          </w:tcPr>
          <w:p w:rsidR="00214019" w:rsidRDefault="00794B64">
            <w:pPr>
              <w:rPr>
                <w:rFonts w:ascii="宋体" w:eastAsia="宋体" w:hAnsi="宋体" w:cs="宋体"/>
                <w:lang w:eastAsia="zh-CN"/>
              </w:rPr>
            </w:pPr>
            <w:r>
              <w:rPr>
                <w:rFonts w:ascii="宋体" w:eastAsia="宋体" w:hAnsi="宋体" w:cs="宋体" w:hint="eastAsia"/>
                <w:lang w:eastAsia="zh-CN"/>
              </w:rPr>
              <w:t>法定代表人身份证背面</w:t>
            </w:r>
          </w:p>
        </w:tc>
      </w:tr>
    </w:tbl>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14019" w:rsidRDefault="00794B64">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2-5（2）</w:t>
      </w:r>
    </w:p>
    <w:p w:rsidR="00214019" w:rsidRDefault="00794B64">
      <w:pPr>
        <w:widowControl w:val="0"/>
        <w:spacing w:line="460" w:lineRule="exact"/>
        <w:jc w:val="center"/>
        <w:rPr>
          <w:rFonts w:ascii="宋体" w:eastAsia="宋体" w:hAnsi="宋体" w:cs="宋体"/>
          <w:kern w:val="2"/>
          <w:u w:color="000000"/>
          <w:lang w:eastAsia="zh-CN"/>
        </w:rPr>
      </w:pPr>
      <w:r>
        <w:rPr>
          <w:rFonts w:ascii="宋体" w:eastAsia="宋体" w:hAnsi="宋体" w:cs="Arial Unicode MS"/>
          <w:b/>
          <w:bCs/>
          <w:kern w:val="2"/>
          <w:u w:color="000000"/>
          <w:lang w:eastAsia="zh-CN"/>
        </w:rPr>
        <w:t>法定代表人授权书</w:t>
      </w:r>
    </w:p>
    <w:p w:rsidR="00214019" w:rsidRDefault="00214019">
      <w:pPr>
        <w:spacing w:line="360" w:lineRule="auto"/>
        <w:rPr>
          <w:rFonts w:eastAsia="宋体"/>
          <w:szCs w:val="21"/>
          <w:lang w:eastAsia="zh-CN"/>
        </w:rPr>
      </w:pPr>
    </w:p>
    <w:p w:rsidR="00214019" w:rsidRDefault="00794B64">
      <w:pPr>
        <w:spacing w:line="360" w:lineRule="auto"/>
        <w:rPr>
          <w:rFonts w:eastAsia="宋体"/>
          <w:szCs w:val="21"/>
          <w:lang w:eastAsia="zh-CN"/>
        </w:rPr>
      </w:pPr>
      <w:r>
        <w:rPr>
          <w:rFonts w:eastAsia="宋体"/>
          <w:szCs w:val="21"/>
          <w:lang w:eastAsia="zh-CN"/>
        </w:rPr>
        <w:t>致：天津滨海职业学院</w:t>
      </w:r>
    </w:p>
    <w:p w:rsidR="00214019" w:rsidRDefault="00794B64">
      <w:pPr>
        <w:snapToGrid w:val="0"/>
        <w:spacing w:line="360" w:lineRule="auto"/>
        <w:ind w:firstLine="420"/>
        <w:rPr>
          <w:rFonts w:eastAsia="宋体"/>
          <w:szCs w:val="21"/>
          <w:lang w:eastAsia="zh-CN"/>
        </w:rPr>
      </w:pPr>
      <w:r>
        <w:rPr>
          <w:rFonts w:eastAsia="宋体"/>
          <w:szCs w:val="21"/>
          <w:lang w:eastAsia="zh-CN"/>
        </w:rPr>
        <w:t>我</w:t>
      </w:r>
      <w:r>
        <w:rPr>
          <w:rFonts w:eastAsia="宋体"/>
          <w:szCs w:val="21"/>
          <w:lang w:eastAsia="zh-CN"/>
        </w:rPr>
        <w:t>____________</w:t>
      </w:r>
      <w:r>
        <w:rPr>
          <w:rFonts w:eastAsia="宋体"/>
          <w:szCs w:val="21"/>
          <w:lang w:eastAsia="zh-CN"/>
        </w:rPr>
        <w:t>（姓名）系</w:t>
      </w:r>
      <w:r>
        <w:rPr>
          <w:rFonts w:eastAsia="宋体"/>
          <w:szCs w:val="21"/>
          <w:lang w:eastAsia="zh-CN"/>
        </w:rPr>
        <w:t>______________________________</w:t>
      </w:r>
      <w:r>
        <w:rPr>
          <w:rFonts w:eastAsia="宋体"/>
          <w:szCs w:val="21"/>
          <w:lang w:eastAsia="zh-CN"/>
        </w:rPr>
        <w:t>（</w:t>
      </w:r>
      <w:r>
        <w:rPr>
          <w:rFonts w:eastAsia="宋体" w:hint="eastAsia"/>
          <w:szCs w:val="21"/>
          <w:lang w:eastAsia="zh-CN"/>
        </w:rPr>
        <w:t>供应商</w:t>
      </w:r>
      <w:r>
        <w:rPr>
          <w:rFonts w:eastAsia="宋体"/>
          <w:szCs w:val="21"/>
          <w:lang w:eastAsia="zh-CN"/>
        </w:rPr>
        <w:t>名称）的法定代表人，现授权委托本单位在职职工</w:t>
      </w:r>
      <w:r>
        <w:rPr>
          <w:rFonts w:eastAsia="宋体"/>
          <w:szCs w:val="21"/>
          <w:lang w:eastAsia="zh-CN"/>
        </w:rPr>
        <w:t>_______________</w:t>
      </w:r>
      <w:r>
        <w:rPr>
          <w:rFonts w:eastAsia="宋体"/>
          <w:szCs w:val="21"/>
          <w:lang w:eastAsia="zh-CN"/>
        </w:rPr>
        <w:t>（姓名，职务）（身份证号码：</w:t>
      </w:r>
      <w:r>
        <w:rPr>
          <w:rFonts w:eastAsia="宋体"/>
          <w:szCs w:val="21"/>
          <w:lang w:eastAsia="zh-CN"/>
        </w:rPr>
        <w:t>____________________</w:t>
      </w:r>
      <w:r>
        <w:rPr>
          <w:rFonts w:eastAsia="宋体"/>
          <w:szCs w:val="21"/>
          <w:lang w:eastAsia="zh-CN"/>
        </w:rPr>
        <w:t>、联系电话：</w:t>
      </w:r>
      <w:r>
        <w:rPr>
          <w:rFonts w:eastAsia="宋体"/>
          <w:szCs w:val="21"/>
          <w:lang w:eastAsia="zh-CN"/>
        </w:rPr>
        <w:t>_______________</w:t>
      </w:r>
      <w:r>
        <w:rPr>
          <w:rFonts w:eastAsia="宋体"/>
          <w:szCs w:val="21"/>
          <w:lang w:eastAsia="zh-CN"/>
        </w:rPr>
        <w:t>）作为</w:t>
      </w:r>
      <w:r>
        <w:rPr>
          <w:rFonts w:eastAsia="宋体" w:hint="eastAsia"/>
          <w:szCs w:val="21"/>
          <w:lang w:eastAsia="zh-CN"/>
        </w:rPr>
        <w:t>采购</w:t>
      </w:r>
      <w:r>
        <w:rPr>
          <w:rFonts w:eastAsia="宋体"/>
          <w:szCs w:val="21"/>
          <w:lang w:eastAsia="zh-CN"/>
        </w:rPr>
        <w:t>代表人以我方的名义参加贵</w:t>
      </w:r>
      <w:r>
        <w:rPr>
          <w:rFonts w:eastAsia="宋体" w:hint="eastAsia"/>
          <w:szCs w:val="21"/>
          <w:lang w:eastAsia="zh-CN"/>
        </w:rPr>
        <w:t>公司</w:t>
      </w:r>
      <w:r>
        <w:rPr>
          <w:rFonts w:eastAsia="宋体"/>
          <w:szCs w:val="21"/>
          <w:lang w:eastAsia="zh-CN"/>
        </w:rPr>
        <w:t>______________________</w:t>
      </w:r>
      <w:r>
        <w:rPr>
          <w:rFonts w:eastAsia="宋体"/>
          <w:szCs w:val="21"/>
          <w:lang w:eastAsia="zh-CN"/>
        </w:rPr>
        <w:t>项目（项目编号：</w:t>
      </w:r>
      <w:r>
        <w:rPr>
          <w:rFonts w:eastAsia="宋体"/>
          <w:szCs w:val="21"/>
          <w:lang w:eastAsia="zh-CN"/>
        </w:rPr>
        <w:t>_______________</w:t>
      </w:r>
      <w:r>
        <w:rPr>
          <w:rFonts w:eastAsia="宋体"/>
          <w:szCs w:val="21"/>
          <w:lang w:eastAsia="zh-CN"/>
        </w:rPr>
        <w:t>）的</w:t>
      </w:r>
      <w:r>
        <w:rPr>
          <w:rFonts w:eastAsia="宋体" w:hint="eastAsia"/>
          <w:szCs w:val="21"/>
          <w:lang w:eastAsia="zh-CN"/>
        </w:rPr>
        <w:t>采购</w:t>
      </w:r>
      <w:r>
        <w:rPr>
          <w:rFonts w:eastAsia="宋体"/>
          <w:szCs w:val="21"/>
          <w:lang w:eastAsia="zh-CN"/>
        </w:rPr>
        <w:t>活动，</w:t>
      </w:r>
      <w:r>
        <w:rPr>
          <w:rFonts w:eastAsia="宋体" w:hint="eastAsia"/>
          <w:szCs w:val="21"/>
          <w:lang w:eastAsia="zh-CN"/>
        </w:rPr>
        <w:t>并代表我方全权办理针对上述项目的递交响应文件、采购、响应文件澄清、签约等一切具体事务和签署相关文件。</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我方对采购代表人的签名事项负全部责任。</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本授权书至采购有效期结束前始终有效。</w:t>
      </w:r>
    </w:p>
    <w:p w:rsidR="00214019" w:rsidRDefault="00794B64">
      <w:pPr>
        <w:snapToGrid w:val="0"/>
        <w:spacing w:line="360" w:lineRule="auto"/>
        <w:ind w:firstLine="420"/>
        <w:rPr>
          <w:rFonts w:eastAsia="宋体"/>
          <w:szCs w:val="21"/>
          <w:lang w:eastAsia="zh-CN"/>
        </w:rPr>
      </w:pPr>
      <w:r>
        <w:rPr>
          <w:rFonts w:eastAsia="宋体" w:hint="eastAsia"/>
          <w:szCs w:val="21"/>
          <w:lang w:eastAsia="zh-CN"/>
        </w:rPr>
        <w:t>采购代表人无转委托权，特此委托。</w:t>
      </w:r>
    </w:p>
    <w:p w:rsidR="00214019" w:rsidRDefault="00214019">
      <w:pPr>
        <w:spacing w:line="360" w:lineRule="auto"/>
        <w:rPr>
          <w:rFonts w:eastAsia="宋体"/>
          <w:lang w:eastAsia="zh-CN"/>
        </w:rPr>
      </w:pPr>
    </w:p>
    <w:p w:rsidR="00214019" w:rsidRDefault="00794B64">
      <w:pPr>
        <w:spacing w:line="360" w:lineRule="auto"/>
        <w:ind w:right="480"/>
        <w:jc w:val="right"/>
        <w:rPr>
          <w:rFonts w:eastAsia="宋体"/>
          <w:lang w:eastAsia="zh-CN"/>
        </w:rPr>
      </w:pPr>
      <w:r>
        <w:rPr>
          <w:rFonts w:ascii="宋体" w:eastAsia="宋体" w:hAnsi="宋体" w:cs="宋体" w:hint="eastAsia"/>
          <w:lang w:val="zh-TW" w:eastAsia="zh-CN"/>
        </w:rPr>
        <w:t xml:space="preserve">                         </w:t>
      </w:r>
      <w:r>
        <w:rPr>
          <w:rFonts w:ascii="宋体" w:eastAsia="宋体" w:hAnsi="宋体" w:cs="宋体"/>
          <w:lang w:val="zh-TW" w:eastAsia="zh-TW"/>
        </w:rPr>
        <w:t>供应商名称（公章）：</w:t>
      </w:r>
    </w:p>
    <w:p w:rsidR="00214019" w:rsidRDefault="00794B64">
      <w:pPr>
        <w:spacing w:line="360" w:lineRule="auto"/>
        <w:ind w:right="480"/>
        <w:jc w:val="right"/>
        <w:rPr>
          <w:rFonts w:eastAsia="宋体"/>
          <w:lang w:eastAsia="zh-CN"/>
        </w:rPr>
      </w:pPr>
      <w:r>
        <w:rPr>
          <w:rFonts w:eastAsia="宋体" w:hint="eastAsia"/>
          <w:lang w:eastAsia="zh-CN"/>
        </w:rPr>
        <w:t xml:space="preserve">                                                              </w:t>
      </w:r>
      <w:r>
        <w:rPr>
          <w:rFonts w:eastAsia="宋体"/>
          <w:lang w:eastAsia="zh-CN"/>
        </w:rPr>
        <w:t>法定代表人（签字</w:t>
      </w:r>
      <w:r>
        <w:rPr>
          <w:rFonts w:eastAsia="宋体" w:hint="eastAsia"/>
          <w:lang w:eastAsia="zh-CN"/>
        </w:rPr>
        <w:t>或</w:t>
      </w:r>
      <w:r>
        <w:rPr>
          <w:rFonts w:eastAsia="宋体"/>
          <w:lang w:eastAsia="zh-CN"/>
        </w:rPr>
        <w:t>盖章）：</w:t>
      </w:r>
    </w:p>
    <w:p w:rsidR="00214019" w:rsidRDefault="00214019">
      <w:pPr>
        <w:spacing w:line="360" w:lineRule="auto"/>
        <w:ind w:right="480"/>
        <w:jc w:val="center"/>
        <w:rPr>
          <w:rFonts w:eastAsia="宋体"/>
          <w:lang w:eastAsia="zh-CN"/>
        </w:rPr>
      </w:pPr>
    </w:p>
    <w:p w:rsidR="00214019" w:rsidRDefault="00794B64">
      <w:pPr>
        <w:spacing w:line="360" w:lineRule="auto"/>
        <w:ind w:right="480"/>
        <w:jc w:val="right"/>
        <w:rPr>
          <w:rFonts w:eastAsia="宋体"/>
          <w:lang w:eastAsia="zh-CN"/>
        </w:rPr>
      </w:pPr>
      <w:r>
        <w:rPr>
          <w:rFonts w:eastAsia="宋体" w:hint="eastAsia"/>
          <w:lang w:eastAsia="zh-CN"/>
        </w:rPr>
        <w:t xml:space="preserve">                                                                                      </w:t>
      </w:r>
      <w:r>
        <w:rPr>
          <w:rFonts w:eastAsia="宋体" w:hint="eastAsia"/>
          <w:lang w:eastAsia="zh-CN"/>
        </w:rPr>
        <w:t>年</w:t>
      </w:r>
      <w:r>
        <w:rPr>
          <w:rFonts w:eastAsia="宋体" w:hint="eastAsia"/>
          <w:lang w:eastAsia="zh-CN"/>
        </w:rPr>
        <w:t xml:space="preserve">   </w:t>
      </w:r>
      <w:r>
        <w:rPr>
          <w:rFonts w:eastAsia="宋体" w:hint="eastAsia"/>
          <w:lang w:eastAsia="zh-CN"/>
        </w:rPr>
        <w:t>月</w:t>
      </w:r>
      <w:r>
        <w:rPr>
          <w:rFonts w:eastAsia="宋体" w:hint="eastAsia"/>
          <w:lang w:eastAsia="zh-CN"/>
        </w:rPr>
        <w:t xml:space="preserve">   </w:t>
      </w:r>
      <w:r>
        <w:rPr>
          <w:rFonts w:eastAsia="宋体" w:hint="eastAsia"/>
          <w:lang w:eastAsia="zh-CN"/>
        </w:rPr>
        <w:t>日</w:t>
      </w:r>
    </w:p>
    <w:p w:rsidR="00214019" w:rsidRDefault="0021401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14019">
        <w:trPr>
          <w:trHeight w:hRule="exact" w:val="2268"/>
          <w:jc w:val="center"/>
        </w:trPr>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法定代表人身份证正面</w:t>
            </w: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tc>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法定代表人身份证背面</w:t>
            </w:r>
          </w:p>
        </w:tc>
      </w:tr>
    </w:tbl>
    <w:p w:rsidR="00214019" w:rsidRDefault="00214019">
      <w:pPr>
        <w:spacing w:line="360" w:lineRule="auto"/>
        <w:rPr>
          <w:rFonts w:eastAsia="宋体"/>
          <w:lang w:eastAsia="zh-CN"/>
        </w:rPr>
      </w:pPr>
    </w:p>
    <w:tbl>
      <w:tblPr>
        <w:tblStyle w:val="712"/>
        <w:tblW w:w="8522" w:type="dxa"/>
        <w:jc w:val="center"/>
        <w:tblLayout w:type="fixed"/>
        <w:tblLook w:val="04A0" w:firstRow="1" w:lastRow="0" w:firstColumn="1" w:lastColumn="0" w:noHBand="0" w:noVBand="1"/>
      </w:tblPr>
      <w:tblGrid>
        <w:gridCol w:w="4261"/>
        <w:gridCol w:w="4261"/>
      </w:tblGrid>
      <w:tr w:rsidR="00214019">
        <w:trPr>
          <w:trHeight w:hRule="exact" w:val="2268"/>
          <w:jc w:val="center"/>
        </w:trPr>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采购代表人身份证正面</w:t>
            </w: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p w:rsidR="00214019" w:rsidRDefault="00214019">
            <w:pPr>
              <w:spacing w:line="360" w:lineRule="auto"/>
              <w:rPr>
                <w:rFonts w:ascii="Helvetica" w:eastAsia="宋体" w:hAnsi="Helvetica"/>
                <w:lang w:eastAsia="zh-CN"/>
              </w:rPr>
            </w:pPr>
          </w:p>
        </w:tc>
        <w:tc>
          <w:tcPr>
            <w:tcW w:w="4261" w:type="dxa"/>
          </w:tcPr>
          <w:p w:rsidR="00214019" w:rsidRDefault="00794B64">
            <w:pPr>
              <w:spacing w:line="360" w:lineRule="auto"/>
              <w:rPr>
                <w:rFonts w:ascii="Helvetica" w:eastAsia="宋体" w:hAnsi="Helvetica"/>
                <w:lang w:eastAsia="zh-CN"/>
              </w:rPr>
            </w:pPr>
            <w:r>
              <w:rPr>
                <w:rFonts w:ascii="Helvetica" w:eastAsia="宋体" w:hAnsi="Helvetica" w:hint="eastAsia"/>
                <w:lang w:eastAsia="zh-CN"/>
              </w:rPr>
              <w:t>采购代表人身份证背面</w:t>
            </w:r>
          </w:p>
        </w:tc>
      </w:tr>
    </w:tbl>
    <w:p w:rsidR="00214019" w:rsidRDefault="00214019">
      <w:pPr>
        <w:widowControl w:val="0"/>
        <w:autoSpaceDE w:val="0"/>
        <w:autoSpaceDN w:val="0"/>
        <w:adjustRightInd w:val="0"/>
        <w:spacing w:line="360" w:lineRule="auto"/>
        <w:rPr>
          <w:rFonts w:ascii="宋体" w:eastAsia="宋体" w:hAnsi="宋体" w:cs="MicrosoftYaHei-Bold"/>
          <w:b/>
          <w:bCs/>
          <w:lang w:eastAsia="zh-CN"/>
        </w:rPr>
      </w:pPr>
    </w:p>
    <w:p w:rsidR="00214019" w:rsidRDefault="00794B64">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附件2-6</w:t>
      </w:r>
    </w:p>
    <w:p w:rsidR="00214019" w:rsidRDefault="00794B64">
      <w:pPr>
        <w:widowControl w:val="0"/>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非联合体采购声明函</w:t>
      </w:r>
    </w:p>
    <w:p w:rsidR="00214019" w:rsidRDefault="00214019">
      <w:pPr>
        <w:widowControl w:val="0"/>
        <w:autoSpaceDE w:val="0"/>
        <w:autoSpaceDN w:val="0"/>
        <w:adjustRightInd w:val="0"/>
        <w:spacing w:line="360" w:lineRule="auto"/>
        <w:jc w:val="center"/>
        <w:rPr>
          <w:rFonts w:ascii="宋体" w:eastAsia="宋体" w:hAnsi="宋体" w:cs="MicrosoftYaHei-Bold"/>
          <w:b/>
          <w:bCs/>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我单位现参与</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），并作出如下声明：</w:t>
      </w:r>
    </w:p>
    <w:p w:rsidR="00214019" w:rsidRDefault="00794B64">
      <w:pPr>
        <w:widowControl w:val="0"/>
        <w:autoSpaceDE w:val="0"/>
        <w:autoSpaceDN w:val="0"/>
        <w:adjustRightInd w:val="0"/>
        <w:spacing w:line="360" w:lineRule="auto"/>
        <w:ind w:firstLine="420"/>
        <w:rPr>
          <w:rFonts w:ascii="宋体" w:eastAsia="宋体" w:hAnsi="宋体" w:cs="MicrosoftYaHei"/>
          <w:lang w:eastAsia="zh-CN"/>
        </w:rPr>
      </w:pPr>
      <w:r>
        <w:rPr>
          <w:rFonts w:ascii="宋体" w:eastAsia="宋体" w:hAnsi="宋体" w:cs="MicrosoftYaHei" w:hint="eastAsia"/>
          <w:lang w:eastAsia="zh-CN"/>
        </w:rPr>
        <w:t>我单位承诺此次采购属于非联合体参加，本公司对声明的真实性负责。如有虚假，将依法承担相应责任。</w:t>
      </w:r>
    </w:p>
    <w:p w:rsidR="00214019" w:rsidRDefault="00214019">
      <w:pPr>
        <w:spacing w:line="560" w:lineRule="exact"/>
        <w:rPr>
          <w:rFonts w:ascii="宋体" w:eastAsia="宋体" w:hAnsi="宋体"/>
          <w:lang w:eastAsia="zh-CN"/>
        </w:rPr>
      </w:pP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特此声明。</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附件2-7</w:t>
      </w:r>
    </w:p>
    <w:p w:rsidR="00214019" w:rsidRDefault="00214019">
      <w:pPr>
        <w:widowControl w:val="0"/>
        <w:spacing w:line="360" w:lineRule="auto"/>
        <w:jc w:val="both"/>
        <w:rPr>
          <w:rFonts w:ascii="宋体" w:eastAsia="宋体" w:hAnsi="宋体" w:cs="宋体"/>
          <w:b/>
          <w:bCs/>
          <w:u w:color="000000"/>
          <w:lang w:val="zh-TW" w:eastAsia="zh-CN"/>
        </w:rPr>
      </w:pPr>
    </w:p>
    <w:p w:rsidR="00214019" w:rsidRDefault="00794B64">
      <w:pPr>
        <w:widowControl w:val="0"/>
        <w:spacing w:line="360" w:lineRule="auto"/>
        <w:jc w:val="both"/>
        <w:rPr>
          <w:rFonts w:ascii="宋体" w:eastAsia="宋体" w:hAnsi="宋体" w:cs="宋体"/>
          <w:bCs/>
          <w:u w:color="000000"/>
          <w:lang w:val="zh-TW" w:eastAsia="zh-CN"/>
        </w:rPr>
      </w:pPr>
      <w:r>
        <w:rPr>
          <w:rFonts w:ascii="宋体" w:eastAsia="宋体" w:hAnsi="宋体" w:cs="宋体" w:hint="eastAsia"/>
          <w:bCs/>
          <w:u w:color="000000"/>
          <w:lang w:val="zh-TW" w:eastAsia="zh-CN"/>
        </w:rPr>
        <w:t>本项目 “供应商实质性资格要求”中要求提供的其他证明材料。</w:t>
      </w:r>
    </w:p>
    <w:p w:rsidR="00214019" w:rsidRDefault="00214019">
      <w:pPr>
        <w:spacing w:line="460" w:lineRule="exact"/>
        <w:rPr>
          <w:rFonts w:eastAsia="宋体"/>
          <w:b/>
          <w:lang w:eastAsia="zh-TW"/>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214019">
      <w:pPr>
        <w:spacing w:line="460" w:lineRule="exact"/>
        <w:rPr>
          <w:rFonts w:eastAsia="宋体"/>
          <w:b/>
          <w:lang w:eastAsia="zh-CN"/>
        </w:rPr>
      </w:pPr>
    </w:p>
    <w:p w:rsidR="00214019" w:rsidRDefault="00794B64">
      <w:pPr>
        <w:widowControl w:val="0"/>
        <w:spacing w:line="360" w:lineRule="auto"/>
        <w:rPr>
          <w:rFonts w:ascii="宋体" w:eastAsia="宋体" w:hAnsi="宋体" w:cs="宋体"/>
          <w:b/>
          <w:bCs/>
          <w:kern w:val="2"/>
          <w:u w:color="000000"/>
          <w:lang w:val="zh-TW" w:eastAsia="zh-CN"/>
        </w:rPr>
      </w:pPr>
      <w:bookmarkStart w:id="11" w:name="_Hlk106965902"/>
      <w:r>
        <w:rPr>
          <w:rFonts w:ascii="宋体" w:eastAsia="宋体" w:hAnsi="宋体" w:cs="宋体"/>
          <w:b/>
          <w:bCs/>
          <w:kern w:val="2"/>
          <w:u w:color="000000"/>
          <w:lang w:val="zh-TW" w:eastAsia="zh-TW"/>
        </w:rPr>
        <w:lastRenderedPageBreak/>
        <w:t>附件</w:t>
      </w:r>
      <w:r>
        <w:rPr>
          <w:rFonts w:ascii="宋体" w:eastAsia="宋体" w:hAnsi="宋体" w:cs="宋体" w:hint="eastAsia"/>
          <w:b/>
          <w:bCs/>
          <w:kern w:val="2"/>
          <w:u w:color="000000"/>
          <w:lang w:eastAsia="zh-CN"/>
        </w:rPr>
        <w:t>3</w:t>
      </w:r>
    </w:p>
    <w:bookmarkEnd w:id="11"/>
    <w:p w:rsidR="00214019" w:rsidRDefault="00794B64">
      <w:pPr>
        <w:tabs>
          <w:tab w:val="left" w:pos="360"/>
        </w:tabs>
        <w:spacing w:line="460" w:lineRule="exact"/>
        <w:ind w:firstLine="482"/>
        <w:jc w:val="center"/>
        <w:rPr>
          <w:rFonts w:ascii="宋体" w:hAnsi="宋体" w:cs="宋体"/>
          <w:b/>
          <w:bCs/>
          <w:u w:color="000000"/>
          <w:lang w:val="zh-TW" w:eastAsia="zh-CN"/>
        </w:rPr>
      </w:pPr>
      <w:r>
        <w:rPr>
          <w:rFonts w:ascii="宋体" w:hAnsi="宋体" w:cs="宋体"/>
          <w:b/>
          <w:bCs/>
          <w:u w:color="000000"/>
          <w:lang w:val="zh-TW" w:eastAsia="zh-TW"/>
        </w:rPr>
        <w:t>报价书</w:t>
      </w:r>
    </w:p>
    <w:p w:rsidR="00214019" w:rsidRDefault="00214019">
      <w:pPr>
        <w:tabs>
          <w:tab w:val="left" w:pos="360"/>
        </w:tabs>
        <w:spacing w:line="460" w:lineRule="exact"/>
        <w:ind w:firstLine="482"/>
        <w:jc w:val="center"/>
        <w:rPr>
          <w:rFonts w:ascii="宋体" w:hAnsi="宋体" w:cs="宋体"/>
          <w:b/>
          <w:bCs/>
          <w:u w:color="000000"/>
          <w:lang w:val="zh-TW" w:eastAsia="zh-CN"/>
        </w:rPr>
      </w:pPr>
    </w:p>
    <w:p w:rsidR="00214019" w:rsidRDefault="00794B64">
      <w:pPr>
        <w:spacing w:line="460" w:lineRule="exact"/>
        <w:ind w:firstLine="480"/>
        <w:rPr>
          <w:rFonts w:ascii="宋体" w:hAnsi="宋体" w:cs="宋体"/>
          <w:u w:color="000000"/>
          <w:lang w:val="zh-TW" w:eastAsia="zh-TW"/>
        </w:rPr>
      </w:pPr>
      <w:r>
        <w:rPr>
          <w:rFonts w:ascii="宋体" w:hAnsi="宋体" w:cs="宋体"/>
          <w:u w:color="000000"/>
          <w:lang w:val="zh-TW" w:eastAsia="zh-TW"/>
        </w:rPr>
        <w:t>致：天津滨海职业学院</w:t>
      </w:r>
    </w:p>
    <w:p w:rsidR="00214019" w:rsidRDefault="00794B64">
      <w:pPr>
        <w:tabs>
          <w:tab w:val="left" w:pos="540"/>
          <w:tab w:val="left" w:pos="720"/>
        </w:tabs>
        <w:spacing w:line="460" w:lineRule="exact"/>
        <w:ind w:firstLine="480"/>
        <w:rPr>
          <w:rFonts w:ascii="宋体" w:hAnsi="宋体" w:cs="宋体"/>
          <w:lang w:val="zh-TW" w:eastAsia="zh-CN"/>
        </w:rPr>
      </w:pPr>
      <w:r>
        <w:rPr>
          <w:rFonts w:ascii="宋体" w:hAnsi="宋体" w:cs="宋体"/>
          <w:u w:color="000000"/>
          <w:lang w:val="zh-TW" w:eastAsia="zh-TW"/>
        </w:rPr>
        <w:t>根据</w:t>
      </w:r>
      <w:r>
        <w:rPr>
          <w:rFonts w:ascii="宋体" w:hAnsi="宋体" w:cs="宋体" w:hint="eastAsia"/>
          <w:u w:color="000000"/>
          <w:lang w:val="zh-TW" w:eastAsia="zh-CN"/>
        </w:rPr>
        <w:t>学院</w:t>
      </w:r>
      <w:r>
        <w:rPr>
          <w:rFonts w:ascii="宋体" w:hAnsi="宋体" w:cs="宋体" w:hint="eastAsia"/>
          <w:u w:val="single"/>
          <w:lang w:val="zh-TW" w:eastAsia="zh-CN"/>
        </w:rPr>
        <w:t xml:space="preserve">                      </w:t>
      </w:r>
      <w:r>
        <w:rPr>
          <w:rFonts w:ascii="宋体" w:hAnsi="宋体" w:cs="宋体"/>
          <w:lang w:val="zh-TW" w:eastAsia="zh-TW"/>
        </w:rPr>
        <w:t>项目</w:t>
      </w:r>
      <w:r>
        <w:rPr>
          <w:rFonts w:ascii="宋体" w:hAnsi="宋体" w:cs="宋体"/>
          <w:u w:color="000000"/>
          <w:lang w:val="zh-TW" w:eastAsia="zh-TW"/>
        </w:rPr>
        <w:t>（项目编号：</w:t>
      </w:r>
      <w:r>
        <w:rPr>
          <w:rFonts w:ascii="宋体" w:hAnsi="宋体" w:cs="宋体" w:hint="eastAsia"/>
          <w:u w:val="single"/>
          <w:lang w:val="zh-TW" w:eastAsia="zh-CN"/>
        </w:rPr>
        <w:t xml:space="preserve">              </w:t>
      </w:r>
      <w:r>
        <w:rPr>
          <w:rFonts w:ascii="宋体" w:hAnsi="宋体" w:cs="宋体"/>
          <w:u w:color="000000"/>
          <w:lang w:val="zh-TW" w:eastAsia="zh-TW"/>
        </w:rPr>
        <w:t>）的</w:t>
      </w:r>
      <w:r>
        <w:rPr>
          <w:rFonts w:ascii="宋体" w:hAnsi="宋体" w:cs="宋体" w:hint="eastAsia"/>
          <w:u w:color="000000"/>
          <w:lang w:val="zh-TW" w:eastAsia="zh-TW"/>
        </w:rPr>
        <w:t>校内采购邀请</w:t>
      </w:r>
      <w:r>
        <w:rPr>
          <w:rFonts w:ascii="宋体" w:hAnsi="宋体" w:cs="宋体"/>
          <w:u w:color="000000"/>
          <w:lang w:val="zh-TW" w:eastAsia="zh-TW"/>
        </w:rPr>
        <w:t>，签字代表</w:t>
      </w:r>
      <w:r>
        <w:rPr>
          <w:rFonts w:ascii="宋体" w:hAnsi="宋体" w:cs="宋体" w:hint="eastAsia"/>
          <w:u w:val="single"/>
          <w:lang w:val="zh-TW" w:eastAsia="zh-CN"/>
        </w:rPr>
        <w:t xml:space="preserve">             </w:t>
      </w:r>
      <w:r>
        <w:rPr>
          <w:rFonts w:ascii="宋体" w:hAnsi="宋体" w:cs="宋体"/>
          <w:u w:color="000000"/>
          <w:lang w:val="zh-TW" w:eastAsia="zh-TW"/>
        </w:rPr>
        <w:t>（姓名</w:t>
      </w:r>
      <w:r>
        <w:rPr>
          <w:rFonts w:ascii="宋体" w:hAnsi="宋体" w:cs="宋体"/>
          <w:u w:color="000000"/>
          <w:lang w:eastAsia="zh-CN"/>
        </w:rPr>
        <w:t>/</w:t>
      </w:r>
      <w:r>
        <w:rPr>
          <w:rFonts w:ascii="宋体" w:hAnsi="宋体" w:cs="宋体"/>
          <w:u w:color="000000"/>
          <w:lang w:val="zh-TW" w:eastAsia="zh-TW"/>
        </w:rPr>
        <w:t>职务）经正式授权并代表供应商</w:t>
      </w:r>
      <w:r>
        <w:rPr>
          <w:rFonts w:ascii="宋体" w:hAnsi="宋体" w:cs="宋体" w:hint="eastAsia"/>
          <w:u w:val="single"/>
          <w:lang w:val="zh-TW" w:eastAsia="zh-CN"/>
        </w:rPr>
        <w:t xml:space="preserve">              </w:t>
      </w:r>
      <w:r>
        <w:rPr>
          <w:rFonts w:ascii="宋体" w:hAnsi="宋体" w:cs="宋体"/>
          <w:u w:color="000000"/>
          <w:lang w:val="zh-TW" w:eastAsia="zh-TW"/>
        </w:rPr>
        <w:t>（供应商名称、地址）提交下述文件正</w:t>
      </w:r>
      <w:r>
        <w:rPr>
          <w:rFonts w:ascii="宋体" w:hAnsi="宋体" w:cs="宋体"/>
          <w:lang w:val="zh-TW" w:eastAsia="zh-TW"/>
        </w:rPr>
        <w:t>本</w:t>
      </w:r>
      <w:r>
        <w:rPr>
          <w:rFonts w:ascii="宋体" w:hAnsi="宋体" w:cs="宋体" w:hint="eastAsia"/>
          <w:lang w:val="zh-TW" w:eastAsia="zh-CN"/>
        </w:rPr>
        <w:t>八</w:t>
      </w:r>
      <w:r>
        <w:rPr>
          <w:rFonts w:ascii="宋体" w:hAnsi="宋体" w:cs="宋体"/>
          <w:lang w:val="zh-TW" w:eastAsia="zh-TW"/>
        </w:rPr>
        <w:t>份和</w:t>
      </w:r>
      <w:r>
        <w:rPr>
          <w:rFonts w:ascii="宋体" w:hAnsi="宋体" w:cs="宋体"/>
          <w:u w:color="000000"/>
          <w:lang w:val="zh-TW" w:eastAsia="zh-TW"/>
        </w:rPr>
        <w:t>电子版（</w:t>
      </w:r>
      <w:r>
        <w:rPr>
          <w:rFonts w:ascii="宋体" w:hAnsi="宋体" w:cs="宋体" w:hint="eastAsia"/>
          <w:u w:color="000000"/>
          <w:lang w:val="zh-TW" w:eastAsia="zh-CN"/>
        </w:rPr>
        <w:t>.docx</w:t>
      </w:r>
      <w:r>
        <w:rPr>
          <w:rFonts w:ascii="宋体" w:hAnsi="宋体" w:cs="宋体"/>
          <w:u w:color="000000"/>
          <w:lang w:val="zh-TW" w:eastAsia="zh-TW"/>
        </w:rPr>
        <w:t>）</w:t>
      </w:r>
      <w:r>
        <w:rPr>
          <w:rFonts w:ascii="宋体" w:hAnsi="宋体" w:cs="宋体" w:hint="eastAsia"/>
          <w:lang w:val="zh-TW" w:eastAsia="zh-CN"/>
        </w:rPr>
        <w:t>一</w:t>
      </w:r>
      <w:r>
        <w:rPr>
          <w:rFonts w:ascii="宋体" w:hAnsi="宋体" w:cs="宋体"/>
          <w:lang w:val="zh-TW" w:eastAsia="zh-TW"/>
        </w:rPr>
        <w:t>份。</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报价一览表</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报价分项一览表</w:t>
      </w:r>
    </w:p>
    <w:p w:rsidR="00214019" w:rsidRDefault="00794B64">
      <w:pPr>
        <w:spacing w:line="460" w:lineRule="exact"/>
        <w:ind w:firstLineChars="177" w:firstLine="425"/>
        <w:rPr>
          <w:rFonts w:ascii="宋体" w:hAnsi="宋体" w:cs="宋体"/>
          <w:u w:color="000000"/>
          <w:lang w:val="zh-TW" w:eastAsia="zh-TW"/>
        </w:rPr>
      </w:pPr>
      <w:r>
        <w:rPr>
          <w:rFonts w:ascii="宋体" w:hAnsi="宋体" w:cs="宋体"/>
          <w:u w:color="000000"/>
          <w:lang w:val="zh-TW" w:eastAsia="zh-TW"/>
        </w:rPr>
        <w:t>据此函，签字代表宣布同意如下：</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1. </w:t>
      </w:r>
      <w:r>
        <w:rPr>
          <w:rFonts w:ascii="宋体" w:hAnsi="宋体" w:cs="宋体"/>
          <w:u w:color="000000"/>
          <w:lang w:val="zh-TW" w:eastAsia="zh-TW"/>
        </w:rPr>
        <w:t>所附报价表中规定的应提供和交付的</w:t>
      </w:r>
      <w:r>
        <w:rPr>
          <w:rFonts w:ascii="宋体" w:hAnsi="宋体" w:cs="宋体" w:hint="eastAsia"/>
          <w:u w:color="000000"/>
          <w:lang w:val="zh-TW" w:eastAsia="zh-CN"/>
        </w:rPr>
        <w:t>服务</w:t>
      </w:r>
      <w:r>
        <w:rPr>
          <w:rFonts w:ascii="宋体" w:hAnsi="宋体" w:cs="宋体"/>
          <w:u w:color="000000"/>
          <w:lang w:val="zh-TW" w:eastAsia="zh-TW"/>
        </w:rPr>
        <w:t>总价分别为</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val="zh-TW" w:eastAsia="zh-TW"/>
        </w:rPr>
        <w:t>人民币大写</w:t>
      </w:r>
      <w:r>
        <w:rPr>
          <w:rFonts w:ascii="宋体" w:hAnsi="宋体" w:cs="宋体"/>
          <w:lang w:val="zh-TW" w:eastAsia="zh-TW"/>
        </w:rPr>
        <w:t>：</w:t>
      </w:r>
      <w:r>
        <w:rPr>
          <w:rFonts w:ascii="宋体" w:hAnsi="宋体" w:cs="宋体"/>
          <w:u w:val="single" w:color="000000"/>
          <w:lang w:val="zh-TW" w:eastAsia="zh-TW"/>
        </w:rPr>
        <w:t xml:space="preserve">          </w:t>
      </w:r>
      <w:r>
        <w:rPr>
          <w:rFonts w:ascii="宋体" w:hAnsi="宋体" w:cs="宋体"/>
          <w:u w:color="000000"/>
          <w:lang w:val="zh-TW" w:eastAsia="zh-TW"/>
        </w:rPr>
        <w:t>元整；人民币小写</w:t>
      </w:r>
      <w:r>
        <w:rPr>
          <w:rFonts w:ascii="宋体" w:hAnsi="宋体" w:cs="宋体"/>
          <w:u w:color="000000"/>
          <w:lang w:eastAsia="zh-CN"/>
        </w:rPr>
        <w:t>RMB</w:t>
      </w:r>
      <w:r>
        <w:rPr>
          <w:rFonts w:ascii="宋体" w:hAnsi="宋体" w:cs="宋体"/>
          <w:u w:color="000000"/>
          <w:lang w:val="zh-TW" w:eastAsia="zh-TW"/>
        </w:rPr>
        <w:t>：</w:t>
      </w:r>
      <w:r>
        <w:rPr>
          <w:rFonts w:ascii="宋体" w:hAnsi="宋体" w:cs="宋体" w:hint="eastAsia"/>
          <w:u w:val="single"/>
          <w:lang w:val="zh-TW" w:eastAsia="zh-CN"/>
        </w:rPr>
        <w:t xml:space="preserve">     </w:t>
      </w:r>
      <w:r>
        <w:rPr>
          <w:rFonts w:ascii="宋体" w:hAnsi="宋体" w:cs="宋体"/>
          <w:u w:color="000000"/>
          <w:lang w:val="zh-TW" w:eastAsia="zh-TW"/>
        </w:rPr>
        <w:t>元。</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w:t>
      </w:r>
    </w:p>
    <w:p w:rsidR="00214019" w:rsidRDefault="00794B64">
      <w:pPr>
        <w:spacing w:line="460" w:lineRule="exact"/>
        <w:ind w:firstLineChars="177" w:firstLine="425"/>
        <w:rPr>
          <w:rFonts w:ascii="宋体" w:hAnsi="宋体" w:cs="宋体"/>
          <w:u w:color="000000"/>
          <w:lang w:eastAsia="zh-CN"/>
        </w:rPr>
      </w:pPr>
      <w:r>
        <w:rPr>
          <w:rFonts w:ascii="宋体" w:hAnsi="宋体" w:cs="宋体"/>
          <w:u w:color="000000"/>
          <w:lang w:eastAsia="zh-CN"/>
        </w:rPr>
        <w:t xml:space="preserve">2. </w:t>
      </w:r>
      <w:r>
        <w:rPr>
          <w:rFonts w:ascii="宋体" w:hAnsi="宋体" w:cs="宋体"/>
          <w:u w:color="000000"/>
          <w:lang w:val="zh-TW" w:eastAsia="zh-TW"/>
        </w:rPr>
        <w:t>供应商已经对全部价格进行了认真核对，保证本报价真实、准确无误，并承担本价格所对应本项目的一切责任和义务。</w:t>
      </w:r>
    </w:p>
    <w:p w:rsidR="00214019" w:rsidRDefault="00214019">
      <w:pPr>
        <w:spacing w:line="460" w:lineRule="exact"/>
        <w:ind w:firstLine="480"/>
        <w:rPr>
          <w:rFonts w:ascii="宋体" w:hAnsi="宋体" w:cs="宋体"/>
          <w:u w:color="000000"/>
          <w:lang w:eastAsia="zh-CN"/>
        </w:rPr>
      </w:pPr>
    </w:p>
    <w:p w:rsidR="00214019" w:rsidRDefault="00214019">
      <w:pPr>
        <w:spacing w:line="460" w:lineRule="exact"/>
        <w:ind w:firstLine="480"/>
        <w:rPr>
          <w:rFonts w:ascii="宋体" w:hAnsi="宋体" w:cs="宋体"/>
          <w:u w:color="000000"/>
          <w:lang w:eastAsia="zh-CN"/>
        </w:rPr>
      </w:pPr>
    </w:p>
    <w:p w:rsidR="00214019" w:rsidRDefault="00794B64">
      <w:pPr>
        <w:spacing w:line="460" w:lineRule="exact"/>
        <w:ind w:firstLine="480"/>
        <w:jc w:val="right"/>
        <w:rPr>
          <w:rFonts w:ascii="宋体" w:hAnsi="宋体" w:cs="宋体"/>
          <w:u w:color="000000"/>
          <w:lang w:eastAsia="zh-CN"/>
        </w:rPr>
      </w:pPr>
      <w:r>
        <w:rPr>
          <w:rFonts w:ascii="宋体" w:hAnsi="宋体" w:cs="宋体" w:hint="eastAsia"/>
          <w:u w:color="000000"/>
          <w:lang w:val="zh-TW" w:eastAsia="zh-CN"/>
        </w:rPr>
        <w:t>供应商</w:t>
      </w:r>
      <w:r>
        <w:rPr>
          <w:rFonts w:ascii="宋体" w:hAnsi="宋体" w:cs="宋体"/>
          <w:u w:color="000000"/>
          <w:lang w:val="zh-TW" w:eastAsia="zh-TW"/>
        </w:rPr>
        <w:t>代表签字：</w:t>
      </w:r>
      <w:r>
        <w:rPr>
          <w:rFonts w:ascii="宋体" w:hAnsi="宋体" w:cs="宋体"/>
          <w:u w:color="000000"/>
          <w:lang w:eastAsia="zh-CN"/>
        </w:rPr>
        <w:t>_______________</w:t>
      </w:r>
    </w:p>
    <w:p w:rsidR="00214019" w:rsidRDefault="00794B64">
      <w:pPr>
        <w:spacing w:line="460" w:lineRule="exact"/>
        <w:ind w:firstLine="480"/>
        <w:jc w:val="right"/>
        <w:rPr>
          <w:rFonts w:ascii="宋体" w:hAnsi="宋体" w:cs="宋体"/>
          <w:u w:color="000000"/>
          <w:lang w:eastAsia="zh-CN"/>
        </w:rPr>
      </w:pPr>
      <w:r>
        <w:rPr>
          <w:rFonts w:ascii="宋体" w:hAnsi="宋体" w:cs="宋体"/>
          <w:u w:color="000000"/>
          <w:lang w:val="zh-TW" w:eastAsia="zh-TW"/>
        </w:rPr>
        <w:t>职务：</w:t>
      </w:r>
      <w:r>
        <w:rPr>
          <w:rFonts w:ascii="宋体" w:hAnsi="宋体" w:cs="宋体"/>
          <w:u w:color="000000"/>
          <w:lang w:eastAsia="zh-CN"/>
        </w:rPr>
        <w:t>_________</w:t>
      </w:r>
      <w:r>
        <w:rPr>
          <w:rFonts w:ascii="宋体" w:hAnsi="宋体" w:cs="宋体"/>
          <w:u w:color="000000"/>
          <w:lang w:val="zh-TW" w:eastAsia="zh-TW"/>
        </w:rPr>
        <w:t>日期：</w:t>
      </w:r>
      <w:r>
        <w:rPr>
          <w:rFonts w:ascii="宋体" w:hAnsi="宋体" w:cs="宋体"/>
          <w:u w:color="000000"/>
          <w:lang w:eastAsia="zh-CN"/>
        </w:rPr>
        <w:t>__________</w:t>
      </w:r>
    </w:p>
    <w:p w:rsidR="00214019" w:rsidRDefault="00794B64">
      <w:pPr>
        <w:spacing w:line="460" w:lineRule="exact"/>
        <w:ind w:firstLine="480"/>
        <w:jc w:val="right"/>
        <w:rPr>
          <w:rFonts w:ascii="宋体" w:hAnsi="宋体" w:cs="宋体"/>
          <w:u w:color="000000"/>
          <w:lang w:eastAsia="zh-CN"/>
        </w:rPr>
      </w:pPr>
      <w:r>
        <w:rPr>
          <w:rFonts w:ascii="宋体" w:hAnsi="宋体" w:cs="宋体"/>
          <w:u w:color="000000"/>
          <w:lang w:val="zh-TW" w:eastAsia="zh-TW"/>
        </w:rPr>
        <w:t>供应商名称（公章）：</w:t>
      </w:r>
      <w:r>
        <w:rPr>
          <w:rFonts w:ascii="宋体" w:hAnsi="宋体" w:cs="宋体"/>
          <w:u w:color="000000"/>
          <w:lang w:eastAsia="zh-CN"/>
        </w:rPr>
        <w:t>_____________</w:t>
      </w:r>
    </w:p>
    <w:p w:rsidR="00214019" w:rsidRDefault="00214019">
      <w:pPr>
        <w:spacing w:line="460" w:lineRule="exact"/>
        <w:ind w:firstLine="480"/>
        <w:rPr>
          <w:rFonts w:ascii="宋体" w:hAnsi="宋体" w:cs="宋体"/>
          <w:u w:color="000000"/>
          <w:lang w:eastAsia="zh-CN"/>
        </w:rPr>
      </w:pPr>
    </w:p>
    <w:p w:rsidR="00214019" w:rsidRDefault="00214019">
      <w:pPr>
        <w:widowControl w:val="0"/>
        <w:spacing w:line="360" w:lineRule="auto"/>
        <w:jc w:val="center"/>
        <w:rPr>
          <w:rFonts w:ascii="宋体" w:eastAsia="宋体" w:hAnsi="宋体" w:cs="宋体"/>
          <w:b/>
          <w:bCs/>
          <w:kern w:val="2"/>
          <w:u w:color="000000"/>
          <w:lang w:eastAsia="zh-CN"/>
        </w:rPr>
      </w:pPr>
    </w:p>
    <w:p w:rsidR="00214019" w:rsidRDefault="00794B64">
      <w:pPr>
        <w:rPr>
          <w:rFonts w:ascii="宋体" w:eastAsia="宋体" w:hAnsi="宋体" w:cs="宋体"/>
          <w:b/>
          <w:bCs/>
          <w:kern w:val="2"/>
          <w:u w:color="000000"/>
          <w:lang w:val="zh-TW" w:eastAsia="zh-CN"/>
        </w:rPr>
      </w:pPr>
      <w:r>
        <w:rPr>
          <w:rFonts w:ascii="宋体" w:eastAsia="宋体" w:hAnsi="宋体" w:cs="宋体"/>
          <w:b/>
          <w:bCs/>
          <w:kern w:val="2"/>
          <w:u w:color="000000"/>
          <w:lang w:val="zh-TW" w:eastAsia="zh-CN"/>
        </w:rPr>
        <w:br w:type="page"/>
      </w:r>
    </w:p>
    <w:p w:rsidR="00214019" w:rsidRDefault="00794B64">
      <w:pPr>
        <w:widowControl w:val="0"/>
        <w:spacing w:line="360" w:lineRule="auto"/>
        <w:rPr>
          <w:rFonts w:ascii="宋体" w:eastAsia="PMingLiU" w:hAnsi="宋体" w:cs="宋体"/>
          <w:b/>
          <w:bCs/>
          <w:kern w:val="2"/>
          <w:u w:color="000000"/>
          <w:lang w:val="zh-TW" w:eastAsia="zh-TW"/>
        </w:rPr>
      </w:pPr>
      <w:r>
        <w:rPr>
          <w:rFonts w:ascii="宋体" w:eastAsia="宋体" w:hAnsi="宋体" w:cs="宋体" w:hint="eastAsia"/>
          <w:b/>
          <w:bCs/>
          <w:kern w:val="2"/>
          <w:u w:color="000000"/>
          <w:lang w:val="zh-TW" w:eastAsia="zh-CN"/>
        </w:rPr>
        <w:lastRenderedPageBreak/>
        <w:t>附件</w:t>
      </w:r>
      <w:r>
        <w:rPr>
          <w:rFonts w:ascii="宋体" w:eastAsia="PMingLiU" w:hAnsi="宋体" w:cs="宋体"/>
          <w:b/>
          <w:bCs/>
          <w:kern w:val="2"/>
          <w:u w:color="000000"/>
          <w:lang w:val="zh-TW" w:eastAsia="zh-TW"/>
        </w:rPr>
        <w:t>4</w:t>
      </w:r>
    </w:p>
    <w:p w:rsidR="00214019" w:rsidRDefault="00794B64">
      <w:pPr>
        <w:widowControl w:val="0"/>
        <w:spacing w:line="360" w:lineRule="auto"/>
        <w:jc w:val="center"/>
        <w:rPr>
          <w:rFonts w:ascii="宋体" w:eastAsia="宋体" w:hAnsi="宋体" w:cs="宋体"/>
          <w:b/>
          <w:bCs/>
          <w:kern w:val="2"/>
          <w:u w:color="000000"/>
          <w:lang w:eastAsia="zh-CN"/>
        </w:rPr>
      </w:pPr>
      <w:r>
        <w:rPr>
          <w:rFonts w:ascii="宋体" w:eastAsia="宋体" w:hAnsi="宋体" w:cs="宋体" w:hint="eastAsia"/>
          <w:b/>
          <w:bCs/>
          <w:kern w:val="2"/>
          <w:u w:color="000000"/>
          <w:lang w:val="zh-TW" w:eastAsia="zh-CN"/>
        </w:rPr>
        <w:t>采购</w:t>
      </w:r>
      <w:r>
        <w:rPr>
          <w:rFonts w:ascii="宋体" w:eastAsia="宋体" w:hAnsi="宋体" w:cs="宋体"/>
          <w:b/>
          <w:bCs/>
          <w:kern w:val="2"/>
          <w:u w:color="000000"/>
          <w:lang w:val="zh-TW" w:eastAsia="zh-TW"/>
        </w:rPr>
        <w:t>分项一览表</w:t>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项目名称：</w:t>
      </w:r>
    </w:p>
    <w:p w:rsidR="00214019" w:rsidRDefault="00794B64">
      <w:pPr>
        <w:widowControl w:val="0"/>
        <w:spacing w:line="360" w:lineRule="auto"/>
        <w:jc w:val="both"/>
        <w:rPr>
          <w:rFonts w:ascii="宋体" w:eastAsia="宋体" w:hAnsi="宋体" w:cs="宋体"/>
          <w:kern w:val="2"/>
          <w:u w:val="single" w:color="000000"/>
          <w:lang w:eastAsia="zh-CN"/>
        </w:rPr>
      </w:pPr>
      <w:r>
        <w:rPr>
          <w:rFonts w:ascii="宋体" w:eastAsia="宋体" w:hAnsi="宋体" w:cs="宋体"/>
          <w:kern w:val="2"/>
          <w:u w:color="000000"/>
          <w:lang w:val="zh-TW" w:eastAsia="zh-TW"/>
        </w:rPr>
        <w:t>项目编号：</w:t>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kern w:val="2"/>
          <w:u w:color="000000"/>
          <w:lang w:val="zh-TW" w:eastAsia="zh-TW"/>
        </w:rPr>
        <w:t>包号：</w:t>
      </w:r>
    </w:p>
    <w:tbl>
      <w:tblPr>
        <w:tblW w:w="8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1"/>
        <w:gridCol w:w="3005"/>
        <w:gridCol w:w="922"/>
        <w:gridCol w:w="1559"/>
        <w:gridCol w:w="1276"/>
        <w:gridCol w:w="1134"/>
      </w:tblGrid>
      <w:tr w:rsidR="00214019">
        <w:trPr>
          <w:trHeight w:val="555"/>
          <w:jc w:val="center"/>
        </w:trPr>
        <w:tc>
          <w:tcPr>
            <w:tcW w:w="6307" w:type="dxa"/>
            <w:gridSpan w:val="4"/>
            <w:vAlign w:val="center"/>
          </w:tcPr>
          <w:p w:rsidR="00214019" w:rsidRDefault="00794B64">
            <w:pPr>
              <w:jc w:val="center"/>
              <w:rPr>
                <w:rFonts w:eastAsia="宋体"/>
                <w:b/>
                <w:bCs/>
                <w:lang w:eastAsia="zh-CN"/>
              </w:rPr>
            </w:pPr>
            <w:r>
              <w:rPr>
                <w:rFonts w:eastAsia="宋体"/>
                <w:b/>
                <w:bCs/>
                <w:lang w:eastAsia="zh-CN"/>
              </w:rPr>
              <w:t>服务名称</w:t>
            </w:r>
          </w:p>
        </w:tc>
        <w:tc>
          <w:tcPr>
            <w:tcW w:w="1276" w:type="dxa"/>
            <w:vAlign w:val="center"/>
          </w:tcPr>
          <w:p w:rsidR="00214019" w:rsidRDefault="00794B64">
            <w:pPr>
              <w:jc w:val="center"/>
              <w:rPr>
                <w:rFonts w:eastAsia="宋体"/>
                <w:b/>
                <w:bCs/>
                <w:lang w:eastAsia="zh-CN"/>
              </w:rPr>
            </w:pPr>
            <w:r>
              <w:rPr>
                <w:rFonts w:eastAsia="宋体" w:hint="eastAsia"/>
                <w:b/>
                <w:bCs/>
                <w:lang w:eastAsia="zh-CN"/>
              </w:rPr>
              <w:t>数量</w:t>
            </w:r>
          </w:p>
        </w:tc>
        <w:tc>
          <w:tcPr>
            <w:tcW w:w="1134" w:type="dxa"/>
            <w:vAlign w:val="center"/>
          </w:tcPr>
          <w:p w:rsidR="00214019" w:rsidRDefault="00794B64">
            <w:pPr>
              <w:jc w:val="center"/>
              <w:rPr>
                <w:rFonts w:eastAsia="宋体"/>
                <w:b/>
                <w:bCs/>
                <w:lang w:eastAsia="zh-CN"/>
              </w:rPr>
            </w:pPr>
            <w:r>
              <w:rPr>
                <w:rFonts w:eastAsia="宋体"/>
                <w:b/>
                <w:bCs/>
                <w:lang w:eastAsia="zh-CN"/>
              </w:rPr>
              <w:t>备注</w:t>
            </w:r>
          </w:p>
        </w:tc>
      </w:tr>
      <w:tr w:rsidR="00214019">
        <w:trPr>
          <w:trHeight w:val="1313"/>
          <w:jc w:val="center"/>
        </w:trPr>
        <w:tc>
          <w:tcPr>
            <w:tcW w:w="6307" w:type="dxa"/>
            <w:gridSpan w:val="4"/>
            <w:vAlign w:val="center"/>
          </w:tcPr>
          <w:p w:rsidR="00214019" w:rsidRDefault="00214019">
            <w:pPr>
              <w:jc w:val="center"/>
              <w:rPr>
                <w:rFonts w:eastAsia="宋体"/>
                <w:kern w:val="2"/>
                <w:lang w:eastAsia="zh-CN"/>
              </w:rPr>
            </w:pPr>
          </w:p>
        </w:tc>
        <w:tc>
          <w:tcPr>
            <w:tcW w:w="1276" w:type="dxa"/>
            <w:vAlign w:val="center"/>
          </w:tcPr>
          <w:p w:rsidR="00214019" w:rsidRDefault="00794B64">
            <w:pPr>
              <w:jc w:val="center"/>
              <w:rPr>
                <w:rFonts w:eastAsia="宋体"/>
                <w:lang w:eastAsia="zh-CN"/>
              </w:rPr>
            </w:pPr>
            <w:r>
              <w:rPr>
                <w:rFonts w:eastAsia="宋体" w:hint="eastAsia"/>
                <w:lang w:eastAsia="zh-CN"/>
              </w:rPr>
              <w:t>1</w:t>
            </w:r>
            <w:r>
              <w:rPr>
                <w:rFonts w:eastAsia="宋体" w:hint="eastAsia"/>
                <w:lang w:eastAsia="zh-CN"/>
              </w:rPr>
              <w:t>项</w:t>
            </w: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717" w:type="dxa"/>
            <w:gridSpan w:val="6"/>
            <w:vAlign w:val="center"/>
          </w:tcPr>
          <w:p w:rsidR="00214019" w:rsidRDefault="00794B64">
            <w:pPr>
              <w:rPr>
                <w:rFonts w:eastAsia="宋体"/>
                <w:b/>
                <w:lang w:eastAsia="zh-CN"/>
              </w:rPr>
            </w:pPr>
            <w:r>
              <w:rPr>
                <w:rFonts w:eastAsia="宋体" w:hint="eastAsia"/>
                <w:b/>
                <w:lang w:eastAsia="zh-CN"/>
              </w:rPr>
              <w:t>其中</w:t>
            </w:r>
          </w:p>
        </w:tc>
      </w:tr>
      <w:tr w:rsidR="00214019">
        <w:trPr>
          <w:trHeight w:val="465"/>
          <w:jc w:val="center"/>
        </w:trPr>
        <w:tc>
          <w:tcPr>
            <w:tcW w:w="821" w:type="dxa"/>
            <w:vAlign w:val="center"/>
          </w:tcPr>
          <w:p w:rsidR="00214019" w:rsidRDefault="00794B64">
            <w:pPr>
              <w:jc w:val="center"/>
              <w:rPr>
                <w:rFonts w:eastAsia="宋体"/>
                <w:b/>
                <w:kern w:val="2"/>
                <w:lang w:eastAsia="zh-CN"/>
              </w:rPr>
            </w:pPr>
            <w:r>
              <w:rPr>
                <w:rFonts w:eastAsia="宋体" w:hint="eastAsia"/>
                <w:b/>
                <w:kern w:val="2"/>
                <w:lang w:eastAsia="zh-CN"/>
              </w:rPr>
              <w:t>项号</w:t>
            </w:r>
          </w:p>
        </w:tc>
        <w:tc>
          <w:tcPr>
            <w:tcW w:w="3005" w:type="dxa"/>
            <w:vAlign w:val="center"/>
          </w:tcPr>
          <w:p w:rsidR="00214019" w:rsidRDefault="00794B64">
            <w:pPr>
              <w:jc w:val="center"/>
              <w:rPr>
                <w:rFonts w:eastAsia="宋体"/>
                <w:b/>
                <w:kern w:val="2"/>
                <w:lang w:eastAsia="zh-CN"/>
              </w:rPr>
            </w:pPr>
            <w:r>
              <w:rPr>
                <w:rFonts w:eastAsia="宋体" w:hint="eastAsia"/>
                <w:b/>
                <w:kern w:val="2"/>
                <w:lang w:eastAsia="zh-CN"/>
              </w:rPr>
              <w:t>分项名称</w:t>
            </w:r>
          </w:p>
        </w:tc>
        <w:tc>
          <w:tcPr>
            <w:tcW w:w="922" w:type="dxa"/>
            <w:vAlign w:val="center"/>
          </w:tcPr>
          <w:p w:rsidR="00214019" w:rsidRDefault="00794B64">
            <w:pPr>
              <w:jc w:val="center"/>
              <w:rPr>
                <w:rFonts w:eastAsia="宋体"/>
                <w:b/>
                <w:lang w:eastAsia="zh-CN"/>
              </w:rPr>
            </w:pPr>
            <w:r>
              <w:rPr>
                <w:rFonts w:eastAsia="宋体" w:hint="eastAsia"/>
                <w:b/>
                <w:lang w:eastAsia="zh-CN"/>
              </w:rPr>
              <w:t>数量</w:t>
            </w:r>
          </w:p>
        </w:tc>
        <w:tc>
          <w:tcPr>
            <w:tcW w:w="1559" w:type="dxa"/>
            <w:vAlign w:val="center"/>
          </w:tcPr>
          <w:p w:rsidR="00214019" w:rsidRDefault="00794B64">
            <w:pPr>
              <w:jc w:val="center"/>
              <w:rPr>
                <w:rFonts w:eastAsia="宋体"/>
                <w:b/>
                <w:lang w:eastAsia="zh-CN"/>
              </w:rPr>
            </w:pPr>
            <w:r>
              <w:rPr>
                <w:rFonts w:eastAsia="宋体" w:hint="eastAsia"/>
                <w:b/>
                <w:lang w:eastAsia="zh-CN"/>
              </w:rPr>
              <w:t>服务期限</w:t>
            </w:r>
          </w:p>
        </w:tc>
        <w:tc>
          <w:tcPr>
            <w:tcW w:w="1276" w:type="dxa"/>
            <w:vAlign w:val="center"/>
          </w:tcPr>
          <w:p w:rsidR="00214019" w:rsidRDefault="00794B64">
            <w:pPr>
              <w:jc w:val="center"/>
              <w:rPr>
                <w:rFonts w:eastAsia="宋体"/>
                <w:b/>
                <w:lang w:eastAsia="zh-CN"/>
              </w:rPr>
            </w:pPr>
            <w:r>
              <w:rPr>
                <w:rFonts w:eastAsia="宋体" w:hint="eastAsia"/>
                <w:b/>
                <w:lang w:eastAsia="zh-CN"/>
              </w:rPr>
              <w:t>计量单位</w:t>
            </w:r>
          </w:p>
        </w:tc>
        <w:tc>
          <w:tcPr>
            <w:tcW w:w="1134" w:type="dxa"/>
            <w:vAlign w:val="center"/>
          </w:tcPr>
          <w:p w:rsidR="00214019" w:rsidRDefault="00794B64">
            <w:pPr>
              <w:jc w:val="center"/>
              <w:rPr>
                <w:rFonts w:eastAsia="宋体"/>
                <w:b/>
                <w:bCs/>
                <w:lang w:eastAsia="zh-CN"/>
              </w:rPr>
            </w:pPr>
            <w:r>
              <w:rPr>
                <w:rFonts w:eastAsia="宋体"/>
                <w:b/>
                <w:bCs/>
                <w:lang w:eastAsia="zh-CN"/>
              </w:rPr>
              <w:t>备注</w:t>
            </w: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1</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b/>
                <w:lang w:eastAsia="zh-CN"/>
              </w:rPr>
            </w:pPr>
          </w:p>
        </w:tc>
        <w:tc>
          <w:tcPr>
            <w:tcW w:w="1559" w:type="dxa"/>
            <w:vAlign w:val="center"/>
          </w:tcPr>
          <w:p w:rsidR="00214019" w:rsidRDefault="00214019">
            <w:pPr>
              <w:jc w:val="center"/>
              <w:rPr>
                <w:rFonts w:eastAsia="宋体"/>
                <w:b/>
                <w:lang w:eastAsia="zh-CN"/>
              </w:rPr>
            </w:pPr>
          </w:p>
        </w:tc>
        <w:tc>
          <w:tcPr>
            <w:tcW w:w="1276" w:type="dxa"/>
            <w:vAlign w:val="center"/>
          </w:tcPr>
          <w:p w:rsidR="00214019" w:rsidRDefault="00214019">
            <w:pPr>
              <w:jc w:val="center"/>
              <w:rPr>
                <w:rFonts w:eastAsia="宋体"/>
                <w:b/>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2</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3</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lang w:eastAsia="zh-CN"/>
              </w:rPr>
            </w:pPr>
            <w:r>
              <w:rPr>
                <w:rFonts w:eastAsia="宋体" w:hint="eastAsia"/>
                <w:lang w:eastAsia="zh-CN"/>
              </w:rPr>
              <w:t>4</w:t>
            </w:r>
          </w:p>
        </w:tc>
        <w:tc>
          <w:tcPr>
            <w:tcW w:w="3005" w:type="dxa"/>
            <w:vAlign w:val="center"/>
          </w:tcPr>
          <w:p w:rsidR="00214019" w:rsidRDefault="00214019">
            <w:pPr>
              <w:jc w:val="center"/>
              <w:rPr>
                <w:rFonts w:eastAsia="宋体"/>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kern w:val="2"/>
                <w:lang w:eastAsia="zh-CN"/>
              </w:rPr>
            </w:pPr>
          </w:p>
        </w:tc>
      </w:tr>
      <w:tr w:rsidR="00214019">
        <w:trPr>
          <w:trHeight w:val="465"/>
          <w:jc w:val="center"/>
        </w:trPr>
        <w:tc>
          <w:tcPr>
            <w:tcW w:w="821" w:type="dxa"/>
            <w:vAlign w:val="center"/>
          </w:tcPr>
          <w:p w:rsidR="00214019" w:rsidRDefault="00794B64">
            <w:pPr>
              <w:jc w:val="center"/>
              <w:rPr>
                <w:rFonts w:eastAsia="宋体"/>
                <w:kern w:val="2"/>
                <w:szCs w:val="20"/>
                <w:lang w:eastAsia="zh-CN"/>
              </w:rPr>
            </w:pPr>
            <w:r>
              <w:rPr>
                <w:rFonts w:eastAsia="宋体" w:hint="eastAsia"/>
                <w:kern w:val="2"/>
                <w:szCs w:val="20"/>
                <w:lang w:eastAsia="zh-CN"/>
              </w:rPr>
              <w:t>5</w:t>
            </w:r>
          </w:p>
        </w:tc>
        <w:tc>
          <w:tcPr>
            <w:tcW w:w="3005" w:type="dxa"/>
            <w:vAlign w:val="center"/>
          </w:tcPr>
          <w:p w:rsidR="00214019" w:rsidRDefault="00214019">
            <w:pPr>
              <w:jc w:val="center"/>
              <w:rPr>
                <w:rFonts w:eastAsia="宋体"/>
                <w:kern w:val="2"/>
                <w:szCs w:val="20"/>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lang w:eastAsia="zh-CN"/>
              </w:rPr>
            </w:pPr>
          </w:p>
        </w:tc>
      </w:tr>
      <w:tr w:rsidR="00214019">
        <w:trPr>
          <w:trHeight w:val="465"/>
          <w:jc w:val="center"/>
        </w:trPr>
        <w:tc>
          <w:tcPr>
            <w:tcW w:w="821" w:type="dxa"/>
            <w:vAlign w:val="center"/>
          </w:tcPr>
          <w:p w:rsidR="00214019" w:rsidRDefault="00794B64">
            <w:pPr>
              <w:jc w:val="center"/>
              <w:rPr>
                <w:rFonts w:eastAsia="宋体"/>
                <w:kern w:val="2"/>
                <w:szCs w:val="20"/>
                <w:lang w:eastAsia="zh-CN"/>
              </w:rPr>
            </w:pPr>
            <w:r>
              <w:rPr>
                <w:rFonts w:eastAsia="宋体"/>
                <w:kern w:val="2"/>
                <w:szCs w:val="20"/>
                <w:lang w:eastAsia="zh-CN"/>
              </w:rPr>
              <w:t>……</w:t>
            </w:r>
          </w:p>
        </w:tc>
        <w:tc>
          <w:tcPr>
            <w:tcW w:w="3005" w:type="dxa"/>
            <w:vAlign w:val="center"/>
          </w:tcPr>
          <w:p w:rsidR="00214019" w:rsidRDefault="00214019">
            <w:pPr>
              <w:jc w:val="center"/>
              <w:rPr>
                <w:rFonts w:eastAsia="宋体"/>
                <w:kern w:val="2"/>
                <w:szCs w:val="20"/>
                <w:lang w:eastAsia="zh-CN"/>
              </w:rPr>
            </w:pPr>
          </w:p>
        </w:tc>
        <w:tc>
          <w:tcPr>
            <w:tcW w:w="922" w:type="dxa"/>
            <w:vAlign w:val="center"/>
          </w:tcPr>
          <w:p w:rsidR="00214019" w:rsidRDefault="00214019">
            <w:pPr>
              <w:jc w:val="center"/>
              <w:rPr>
                <w:rFonts w:eastAsia="宋体"/>
                <w:lang w:eastAsia="zh-CN"/>
              </w:rPr>
            </w:pPr>
          </w:p>
        </w:tc>
        <w:tc>
          <w:tcPr>
            <w:tcW w:w="1559" w:type="dxa"/>
            <w:vAlign w:val="center"/>
          </w:tcPr>
          <w:p w:rsidR="00214019" w:rsidRDefault="00214019">
            <w:pPr>
              <w:jc w:val="center"/>
              <w:rPr>
                <w:rFonts w:eastAsia="宋体"/>
                <w:lang w:eastAsia="zh-CN"/>
              </w:rPr>
            </w:pPr>
          </w:p>
        </w:tc>
        <w:tc>
          <w:tcPr>
            <w:tcW w:w="1276" w:type="dxa"/>
            <w:vAlign w:val="center"/>
          </w:tcPr>
          <w:p w:rsidR="00214019" w:rsidRDefault="00214019">
            <w:pPr>
              <w:jc w:val="center"/>
              <w:rPr>
                <w:rFonts w:eastAsia="宋体"/>
                <w:lang w:eastAsia="zh-CN"/>
              </w:rPr>
            </w:pPr>
          </w:p>
        </w:tc>
        <w:tc>
          <w:tcPr>
            <w:tcW w:w="1134" w:type="dxa"/>
            <w:vAlign w:val="center"/>
          </w:tcPr>
          <w:p w:rsidR="00214019" w:rsidRDefault="00214019">
            <w:pPr>
              <w:jc w:val="center"/>
              <w:rPr>
                <w:rFonts w:eastAsia="宋体"/>
                <w:lang w:eastAsia="zh-CN"/>
              </w:rPr>
            </w:pPr>
          </w:p>
        </w:tc>
      </w:tr>
    </w:tbl>
    <w:p w:rsidR="00214019" w:rsidRDefault="00214019">
      <w:pPr>
        <w:widowControl w:val="0"/>
        <w:spacing w:line="360" w:lineRule="auto"/>
        <w:ind w:right="1050"/>
        <w:jc w:val="both"/>
        <w:rPr>
          <w:rFonts w:ascii="宋体" w:eastAsia="宋体" w:hAnsi="宋体" w:cs="宋体"/>
          <w:kern w:val="2"/>
          <w:u w:color="000000"/>
          <w:lang w:val="zh-TW" w:eastAsia="zh-CN"/>
        </w:rPr>
      </w:pPr>
    </w:p>
    <w:p w:rsidR="00214019" w:rsidRDefault="00794B64">
      <w:pPr>
        <w:widowControl w:val="0"/>
        <w:spacing w:line="360" w:lineRule="auto"/>
        <w:ind w:right="960"/>
        <w:rPr>
          <w:rFonts w:ascii="宋体" w:eastAsia="宋体" w:hAnsi="宋体" w:cs="宋体"/>
          <w:kern w:val="2"/>
          <w:sz w:val="21"/>
          <w:szCs w:val="21"/>
          <w:u w:color="000000"/>
          <w:lang w:val="zh-TW" w:eastAsia="zh-CN"/>
        </w:rPr>
      </w:pPr>
      <w:r>
        <w:rPr>
          <w:rFonts w:ascii="宋体" w:eastAsia="宋体" w:hAnsi="宋体" w:cs="宋体" w:hint="eastAsia"/>
          <w:kern w:val="2"/>
          <w:sz w:val="21"/>
          <w:szCs w:val="21"/>
          <w:u w:color="000000"/>
          <w:lang w:val="zh-TW" w:eastAsia="zh-CN"/>
        </w:rPr>
        <w:t>注：下面应填写分项名称（分项名称可根据实际情况增减、修改）</w:t>
      </w: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360" w:lineRule="auto"/>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14019" w:rsidRDefault="00214019">
      <w:pPr>
        <w:widowControl w:val="0"/>
        <w:spacing w:line="360" w:lineRule="auto"/>
        <w:jc w:val="right"/>
        <w:rPr>
          <w:rFonts w:ascii="宋体" w:eastAsia="宋体" w:hAnsi="宋体" w:cs="宋体"/>
          <w:kern w:val="2"/>
          <w:u w:color="000000"/>
          <w:lang w:eastAsia="zh-CN"/>
        </w:rPr>
      </w:pPr>
    </w:p>
    <w:p w:rsidR="00214019" w:rsidRDefault="00214019">
      <w:pPr>
        <w:widowControl w:val="0"/>
        <w:spacing w:line="360" w:lineRule="auto"/>
        <w:jc w:val="right"/>
        <w:rPr>
          <w:rFonts w:ascii="宋体" w:eastAsia="宋体" w:hAnsi="宋体" w:cs="宋体"/>
          <w:kern w:val="2"/>
          <w:u w:color="000000"/>
          <w:lang w:eastAsia="zh-CN"/>
        </w:rPr>
      </w:pPr>
    </w:p>
    <w:p w:rsidR="00214019" w:rsidRDefault="00794B64">
      <w:pPr>
        <w:widowControl w:val="0"/>
        <w:spacing w:line="460" w:lineRule="exact"/>
        <w:jc w:val="both"/>
        <w:rPr>
          <w:rFonts w:ascii="宋体" w:eastAsia="宋体" w:hAnsi="宋体" w:cs="宋体"/>
          <w:b/>
          <w:bCs/>
          <w:kern w:val="2"/>
          <w:u w:color="000000"/>
          <w:lang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5</w:t>
      </w:r>
    </w:p>
    <w:p w:rsidR="00214019" w:rsidRDefault="00794B64">
      <w:pPr>
        <w:widowControl w:val="0"/>
        <w:spacing w:line="460" w:lineRule="exact"/>
        <w:jc w:val="center"/>
        <w:rPr>
          <w:rFonts w:ascii="宋体" w:eastAsia="宋体" w:hAnsi="宋体" w:cs="宋体"/>
          <w:b/>
          <w:bCs/>
          <w:kern w:val="2"/>
          <w:u w:color="000000"/>
          <w:lang w:val="zh-TW" w:eastAsia="zh-TW"/>
        </w:rPr>
      </w:pPr>
      <w:r>
        <w:rPr>
          <w:rFonts w:ascii="宋体" w:eastAsia="宋体" w:hAnsi="宋体" w:cs="宋体" w:hint="eastAsia"/>
          <w:b/>
          <w:bCs/>
          <w:kern w:val="2"/>
          <w:u w:color="000000"/>
          <w:lang w:val="zh-TW" w:eastAsia="zh-TW"/>
        </w:rPr>
        <w:t>整体服务（实施）方案</w:t>
      </w: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hint="eastAsia"/>
          <w:kern w:val="2"/>
          <w:u w:color="000000"/>
          <w:lang w:val="zh-TW" w:eastAsia="zh-CN"/>
        </w:rPr>
        <w:t>采购</w:t>
      </w:r>
      <w:r>
        <w:rPr>
          <w:rFonts w:ascii="宋体" w:eastAsia="宋体" w:hAnsi="宋体" w:cs="宋体"/>
          <w:kern w:val="2"/>
          <w:u w:color="000000"/>
          <w:lang w:val="zh-TW" w:eastAsia="zh-TW"/>
        </w:rPr>
        <w:t>代表签字：</w:t>
      </w:r>
      <w:r>
        <w:rPr>
          <w:rFonts w:ascii="宋体" w:eastAsia="宋体" w:hAnsi="宋体" w:cs="宋体"/>
          <w:kern w:val="2"/>
          <w:u w:color="000000"/>
          <w:lang w:eastAsia="zh-CN"/>
        </w:rPr>
        <w:t>_______________</w:t>
      </w: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职务：</w:t>
      </w:r>
      <w:r>
        <w:rPr>
          <w:rFonts w:ascii="宋体" w:eastAsia="宋体" w:hAnsi="宋体" w:cs="宋体"/>
          <w:kern w:val="2"/>
          <w:u w:color="000000"/>
          <w:lang w:eastAsia="zh-CN"/>
        </w:rPr>
        <w:t>_________</w:t>
      </w:r>
      <w:r>
        <w:rPr>
          <w:rFonts w:ascii="宋体" w:eastAsia="宋体" w:hAnsi="宋体" w:cs="宋体"/>
          <w:kern w:val="2"/>
          <w:u w:color="000000"/>
          <w:lang w:val="zh-TW" w:eastAsia="zh-TW"/>
        </w:rPr>
        <w:t>日期：</w:t>
      </w:r>
      <w:r>
        <w:rPr>
          <w:rFonts w:ascii="宋体" w:eastAsia="宋体" w:hAnsi="宋体" w:cs="宋体"/>
          <w:kern w:val="2"/>
          <w:u w:color="000000"/>
          <w:lang w:eastAsia="zh-CN"/>
        </w:rPr>
        <w:t>__________</w:t>
      </w:r>
    </w:p>
    <w:p w:rsidR="00214019" w:rsidRDefault="00794B64">
      <w:pPr>
        <w:widowControl w:val="0"/>
        <w:spacing w:line="460" w:lineRule="exact"/>
        <w:jc w:val="right"/>
        <w:rPr>
          <w:rFonts w:ascii="宋体" w:eastAsia="宋体" w:hAnsi="宋体" w:cs="宋体"/>
          <w:kern w:val="2"/>
          <w:u w:color="000000"/>
          <w:lang w:eastAsia="zh-CN"/>
        </w:rPr>
      </w:pPr>
      <w:r>
        <w:rPr>
          <w:rFonts w:ascii="宋体" w:eastAsia="宋体" w:hAnsi="宋体" w:cs="宋体"/>
          <w:kern w:val="2"/>
          <w:u w:color="000000"/>
          <w:lang w:val="zh-TW" w:eastAsia="zh-TW"/>
        </w:rPr>
        <w:t>供应商名称（公章）：</w:t>
      </w:r>
      <w:r>
        <w:rPr>
          <w:rFonts w:ascii="宋体" w:eastAsia="宋体" w:hAnsi="宋体" w:cs="宋体"/>
          <w:kern w:val="2"/>
          <w:u w:color="000000"/>
          <w:lang w:eastAsia="zh-CN"/>
        </w:rPr>
        <w:t>_____________</w:t>
      </w:r>
    </w:p>
    <w:p w:rsidR="00214019" w:rsidRDefault="00214019">
      <w:pPr>
        <w:widowControl w:val="0"/>
        <w:spacing w:line="460" w:lineRule="exact"/>
        <w:jc w:val="both"/>
        <w:rPr>
          <w:rFonts w:ascii="宋体" w:eastAsia="宋体" w:hAnsi="宋体" w:cs="宋体"/>
          <w:b/>
          <w:bCs/>
          <w:kern w:val="2"/>
          <w:u w:color="000000"/>
          <w:lang w:eastAsia="zh-CN"/>
        </w:rPr>
      </w:pPr>
    </w:p>
    <w:p w:rsidR="00214019" w:rsidRDefault="00794B64">
      <w:pPr>
        <w:widowControl w:val="0"/>
        <w:spacing w:line="460" w:lineRule="exact"/>
        <w:jc w:val="both"/>
        <w:rPr>
          <w:rFonts w:eastAsia="Arial Unicode MS" w:cs="Arial Unicode MS"/>
          <w:kern w:val="2"/>
          <w:u w:color="000000"/>
          <w:lang w:eastAsia="zh-CN"/>
        </w:rPr>
      </w:pPr>
      <w:r>
        <w:rPr>
          <w:rFonts w:ascii="宋体" w:eastAsia="宋体" w:hAnsi="宋体" w:cs="宋体"/>
          <w:b/>
          <w:bCs/>
          <w:kern w:val="2"/>
          <w:u w:color="000000"/>
          <w:lang w:val="zh-TW" w:eastAsia="zh-TW"/>
        </w:rPr>
        <w:br w:type="page"/>
      </w:r>
    </w:p>
    <w:p w:rsidR="00214019" w:rsidRDefault="00794B64">
      <w:pPr>
        <w:widowControl w:val="0"/>
        <w:spacing w:line="360" w:lineRule="auto"/>
        <w:rPr>
          <w:rFonts w:ascii="宋体" w:eastAsia="宋体" w:hAnsi="宋体" w:cs="宋体"/>
          <w:b/>
          <w:bCs/>
          <w:kern w:val="2"/>
          <w:u w:color="000000"/>
          <w:lang w:val="zh-TW" w:eastAsia="zh-CN"/>
        </w:rPr>
      </w:pPr>
      <w:r>
        <w:rPr>
          <w:rFonts w:ascii="宋体" w:eastAsia="宋体" w:hAnsi="宋体" w:cs="宋体"/>
          <w:b/>
          <w:bCs/>
          <w:kern w:val="2"/>
          <w:u w:color="000000"/>
          <w:lang w:val="zh-TW" w:eastAsia="zh-TW"/>
        </w:rPr>
        <w:lastRenderedPageBreak/>
        <w:t>附件</w:t>
      </w:r>
      <w:r>
        <w:rPr>
          <w:rFonts w:ascii="宋体" w:eastAsia="宋体" w:hAnsi="宋体" w:cs="宋体"/>
          <w:b/>
          <w:bCs/>
          <w:kern w:val="2"/>
          <w:u w:color="000000"/>
          <w:lang w:eastAsia="zh-CN"/>
        </w:rPr>
        <w:t>6</w:t>
      </w:r>
    </w:p>
    <w:p w:rsidR="00214019" w:rsidRDefault="00794B64">
      <w:pPr>
        <w:widowControl w:val="0"/>
        <w:spacing w:line="360" w:lineRule="auto"/>
        <w:jc w:val="both"/>
        <w:rPr>
          <w:rFonts w:ascii="宋体" w:eastAsia="宋体" w:hAnsi="宋体" w:cs="宋体"/>
          <w:kern w:val="2"/>
          <w:u w:color="000000"/>
          <w:lang w:eastAsia="zh-TW"/>
        </w:rPr>
      </w:pPr>
      <w:r>
        <w:rPr>
          <w:rFonts w:ascii="宋体" w:eastAsia="宋体" w:hAnsi="宋体" w:cs="宋体" w:hint="eastAsia"/>
          <w:bCs/>
          <w:u w:color="000000"/>
          <w:lang w:val="zh-TW" w:eastAsia="zh-CN"/>
        </w:rPr>
        <w:t>供应商认为需要提供的其他资料（如：供应商简介、相关人员简介、相似业绩、本次项目的额外质量保障等）。</w:t>
      </w: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214019">
      <w:pPr>
        <w:widowControl w:val="0"/>
        <w:spacing w:line="360" w:lineRule="auto"/>
        <w:jc w:val="both"/>
        <w:rPr>
          <w:rFonts w:ascii="宋体" w:eastAsia="宋体" w:hAnsi="宋体" w:cs="宋体"/>
          <w:kern w:val="2"/>
          <w:u w:color="000000"/>
          <w:lang w:eastAsia="zh-CN"/>
        </w:rPr>
      </w:pPr>
    </w:p>
    <w:p w:rsidR="00214019" w:rsidRDefault="00794B64">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14019" w:rsidRDefault="00794B64">
      <w:pPr>
        <w:autoSpaceDE w:val="0"/>
        <w:autoSpaceDN w:val="0"/>
        <w:adjustRightInd w:val="0"/>
        <w:spacing w:line="360" w:lineRule="auto"/>
        <w:rPr>
          <w:rFonts w:ascii="宋体" w:eastAsia="宋体" w:hAnsi="宋体" w:cs="MicrosoftYaHei-Bold"/>
          <w:b/>
          <w:bCs/>
          <w:lang w:eastAsia="zh-CN"/>
        </w:rPr>
      </w:pPr>
      <w:r>
        <w:rPr>
          <w:rFonts w:ascii="宋体" w:eastAsia="宋体" w:hAnsi="宋体" w:cs="MicrosoftYaHei-Bold" w:hint="eastAsia"/>
          <w:b/>
          <w:bCs/>
          <w:lang w:eastAsia="zh-CN"/>
        </w:rPr>
        <w:lastRenderedPageBreak/>
        <w:t>附件</w:t>
      </w:r>
      <w:r>
        <w:rPr>
          <w:rFonts w:ascii="宋体" w:eastAsia="宋体" w:hAnsi="宋体" w:cs="MicrosoftYaHei-Bold"/>
          <w:b/>
          <w:bCs/>
          <w:lang w:eastAsia="zh-CN"/>
        </w:rPr>
        <w:t>7</w:t>
      </w:r>
    </w:p>
    <w:p w:rsidR="00214019" w:rsidRDefault="00794B64">
      <w:pPr>
        <w:autoSpaceDE w:val="0"/>
        <w:autoSpaceDN w:val="0"/>
        <w:adjustRightInd w:val="0"/>
        <w:spacing w:line="360" w:lineRule="auto"/>
        <w:jc w:val="center"/>
        <w:rPr>
          <w:rFonts w:ascii="宋体" w:eastAsia="宋体" w:hAnsi="宋体" w:cs="MicrosoftYaHei-Bold"/>
          <w:b/>
          <w:bCs/>
          <w:lang w:eastAsia="zh-CN"/>
        </w:rPr>
      </w:pPr>
      <w:r>
        <w:rPr>
          <w:rFonts w:ascii="宋体" w:eastAsia="宋体" w:hAnsi="宋体" w:cs="MicrosoftYaHei-Bold" w:hint="eastAsia"/>
          <w:b/>
          <w:bCs/>
          <w:lang w:eastAsia="zh-CN"/>
        </w:rPr>
        <w:t>投标廉洁</w:t>
      </w:r>
      <w:r>
        <w:rPr>
          <w:rFonts w:ascii="宋体" w:eastAsia="宋体" w:hAnsi="宋体" w:cs="MicrosoftYaHei-Bold"/>
          <w:b/>
          <w:bCs/>
          <w:lang w:eastAsia="zh-CN"/>
        </w:rPr>
        <w:t>承诺书</w:t>
      </w:r>
    </w:p>
    <w:p w:rsidR="00214019" w:rsidRDefault="00214019">
      <w:pPr>
        <w:autoSpaceDE w:val="0"/>
        <w:autoSpaceDN w:val="0"/>
        <w:adjustRightInd w:val="0"/>
        <w:spacing w:line="360" w:lineRule="auto"/>
        <w:jc w:val="center"/>
        <w:rPr>
          <w:rFonts w:ascii="宋体" w:eastAsia="宋体" w:hAnsi="宋体" w:cs="MicrosoftYaHei-Bold"/>
          <w:b/>
          <w:bCs/>
          <w:lang w:eastAsia="zh-CN"/>
        </w:rPr>
      </w:pPr>
    </w:p>
    <w:p w:rsidR="00214019" w:rsidRDefault="00794B64">
      <w:pPr>
        <w:spacing w:line="360" w:lineRule="auto"/>
        <w:ind w:firstLineChars="200" w:firstLine="480"/>
        <w:rPr>
          <w:rFonts w:ascii="宋体" w:eastAsia="宋体" w:hAnsi="宋体"/>
          <w:lang w:eastAsia="zh-CN"/>
        </w:rPr>
      </w:pPr>
      <w:r>
        <w:rPr>
          <w:rFonts w:ascii="宋体" w:eastAsia="宋体" w:hAnsi="宋体" w:hint="eastAsia"/>
          <w:lang w:eastAsia="zh-CN"/>
        </w:rPr>
        <w:t>为了积极响应</w:t>
      </w:r>
      <w:r>
        <w:rPr>
          <w:rFonts w:ascii="宋体" w:eastAsia="宋体" w:hAnsi="宋体" w:hint="eastAsia"/>
          <w:u w:val="single"/>
          <w:lang w:eastAsia="zh-CN"/>
        </w:rPr>
        <w:t xml:space="preserve">                        </w:t>
      </w:r>
      <w:r>
        <w:rPr>
          <w:rFonts w:ascii="宋体" w:eastAsia="宋体" w:hAnsi="宋体" w:hint="eastAsia"/>
          <w:lang w:eastAsia="zh-CN"/>
        </w:rPr>
        <w:t>项目（项目编号：</w:t>
      </w:r>
      <w:r>
        <w:rPr>
          <w:rFonts w:ascii="宋体" w:eastAsia="宋体" w:hAnsi="宋体" w:hint="eastAsia"/>
          <w:u w:val="single"/>
          <w:lang w:eastAsia="zh-CN"/>
        </w:rPr>
        <w:t xml:space="preserve">          </w:t>
      </w:r>
      <w:r>
        <w:rPr>
          <w:rFonts w:ascii="宋体" w:eastAsia="宋体" w:hAnsi="宋体" w:hint="eastAsia"/>
          <w:lang w:eastAsia="zh-CN"/>
        </w:rPr>
        <w:t>）招标工作，有效防止招投标活动中商业贿赂、不公平竞争和违法违纪行为的发生，确保招投标活动的公平、公正、公开、诚实信用和顺利进行。本投标人______________保证认真遵守国家相关法律法规、各项政策规定、各项纪律和廉洁要求，在本次投标活动中，向招标项目单位郑重承诺如下事项：</w:t>
      </w:r>
    </w:p>
    <w:p w:rsidR="00214019" w:rsidRDefault="00794B64">
      <w:pPr>
        <w:spacing w:line="360" w:lineRule="auto"/>
        <w:rPr>
          <w:rFonts w:ascii="宋体" w:eastAsia="宋体" w:hAnsi="宋体"/>
          <w:lang w:eastAsia="zh-CN"/>
        </w:rPr>
      </w:pPr>
      <w:r>
        <w:rPr>
          <w:rFonts w:ascii="宋体" w:eastAsia="宋体" w:hAnsi="宋体" w:hint="eastAsia"/>
          <w:lang w:eastAsia="zh-CN"/>
        </w:rPr>
        <w:t>1、自觉遵守《招标投标法》、《反不正当竞争法》等国家法律法规以及招标投标活动中的各项规定和制度。</w:t>
      </w:r>
    </w:p>
    <w:p w:rsidR="00214019" w:rsidRDefault="00794B64">
      <w:pPr>
        <w:spacing w:line="360" w:lineRule="auto"/>
        <w:rPr>
          <w:rFonts w:ascii="宋体" w:eastAsia="宋体" w:hAnsi="宋体"/>
          <w:lang w:eastAsia="zh-CN"/>
        </w:rPr>
      </w:pPr>
      <w:r>
        <w:rPr>
          <w:rFonts w:ascii="宋体" w:eastAsia="宋体" w:hAnsi="宋体" w:hint="eastAsia"/>
          <w:lang w:eastAsia="zh-CN"/>
        </w:rPr>
        <w:t>2、自觉遵守招标投标活动的各项纪律以及本次招标的各项具体要求，积极配合招标单位及依法开展本次招标活动，维护正常招标秩序。</w:t>
      </w:r>
    </w:p>
    <w:p w:rsidR="00214019" w:rsidRDefault="00794B64">
      <w:pPr>
        <w:spacing w:line="360" w:lineRule="auto"/>
        <w:rPr>
          <w:rFonts w:ascii="宋体" w:eastAsia="宋体" w:hAnsi="宋体"/>
          <w:lang w:eastAsia="zh-CN"/>
        </w:rPr>
      </w:pPr>
      <w:r>
        <w:rPr>
          <w:rFonts w:ascii="宋体" w:eastAsia="宋体" w:hAnsi="宋体" w:hint="eastAsia"/>
          <w:lang w:eastAsia="zh-CN"/>
        </w:rPr>
        <w:t>3、按照招标文件的各项具体规定进行投标，不隐瞒本单位投标资质、业绩、信誉等实情况，保证投标各项内容真实、有效、合法并符合规定。不以他人名义投标或者以其他方式弄虚作假，骗取中标。</w:t>
      </w:r>
    </w:p>
    <w:p w:rsidR="00214019" w:rsidRDefault="00794B64">
      <w:pPr>
        <w:spacing w:line="360" w:lineRule="auto"/>
        <w:rPr>
          <w:rFonts w:ascii="宋体" w:eastAsia="宋体" w:hAnsi="宋体"/>
          <w:lang w:eastAsia="zh-CN"/>
        </w:rPr>
      </w:pPr>
      <w:r>
        <w:rPr>
          <w:rFonts w:ascii="宋体" w:eastAsia="宋体" w:hAnsi="宋体" w:hint="eastAsia"/>
          <w:lang w:eastAsia="zh-CN"/>
        </w:rPr>
        <w:t>4、保证在投标过程中，不使用不正当手段妨碍、排挤其它投标单位或串通投标、围标、抬标</w:t>
      </w:r>
      <w:r>
        <w:rPr>
          <w:rFonts w:ascii="宋体" w:eastAsia="宋体" w:hAnsi="宋体"/>
          <w:lang w:eastAsia="zh-CN"/>
        </w:rPr>
        <w:t>、</w:t>
      </w:r>
      <w:r>
        <w:rPr>
          <w:rFonts w:ascii="宋体" w:eastAsia="宋体" w:hAnsi="宋体" w:hint="eastAsia"/>
          <w:lang w:eastAsia="zh-CN"/>
        </w:rPr>
        <w:t>控制投标价格等行为，不与招标人签订阴阳合同，不损害招标人和其他投标人的合法权益。</w:t>
      </w:r>
    </w:p>
    <w:p w:rsidR="00214019" w:rsidRDefault="00794B64">
      <w:pPr>
        <w:spacing w:line="360" w:lineRule="auto"/>
        <w:rPr>
          <w:rFonts w:ascii="宋体" w:eastAsia="宋体" w:hAnsi="宋体"/>
          <w:lang w:eastAsia="zh-CN"/>
        </w:rPr>
      </w:pPr>
      <w:r>
        <w:rPr>
          <w:rFonts w:ascii="宋体" w:eastAsia="宋体" w:hAnsi="宋体"/>
          <w:lang w:eastAsia="zh-CN"/>
        </w:rPr>
        <w:t>5</w:t>
      </w:r>
      <w:r>
        <w:rPr>
          <w:rFonts w:ascii="宋体" w:eastAsia="宋体" w:hAnsi="宋体" w:hint="eastAsia"/>
          <w:lang w:eastAsia="zh-CN"/>
        </w:rPr>
        <w:t>、保证不发生商业贿赂行为，不以任何方式向招标项目单位的人员赠送纪念品、礼品、礼金、回扣、红包、购物卡、贵重物品等</w:t>
      </w:r>
      <w:r>
        <w:rPr>
          <w:rFonts w:ascii="宋体" w:eastAsia="宋体" w:hAnsi="宋体"/>
          <w:lang w:eastAsia="zh-CN"/>
        </w:rPr>
        <w:t>，以</w:t>
      </w:r>
      <w:r>
        <w:rPr>
          <w:rFonts w:ascii="宋体" w:eastAsia="宋体" w:hAnsi="宋体" w:hint="eastAsia"/>
          <w:lang w:eastAsia="zh-CN"/>
        </w:rPr>
        <w:t>及有价证券；不宴请或邀请其任何相关人员参加娱乐消费、旅游、考察、参观等活动：不以任何形式报销其相关人员及其亲友的各种票据及费用；不进行可能影响招投标、评标、定标过程公平、公正的任何不正当活动。保证不以谋取非正当利益为目的，擅自与参与招标、评标工作的有关人员就业务问题在非公务场合进行私下商谈或达成利益默契，不许诺事后给予投标人相关工作人员利益。</w:t>
      </w:r>
    </w:p>
    <w:p w:rsidR="00214019" w:rsidRDefault="00794B64">
      <w:pPr>
        <w:spacing w:line="360" w:lineRule="auto"/>
        <w:rPr>
          <w:rFonts w:ascii="宋体" w:eastAsia="宋体" w:hAnsi="宋体"/>
          <w:lang w:eastAsia="zh-CN"/>
        </w:rPr>
      </w:pPr>
      <w:r>
        <w:rPr>
          <w:rFonts w:ascii="宋体" w:eastAsia="宋体" w:hAnsi="宋体" w:hint="eastAsia"/>
          <w:lang w:eastAsia="zh-CN"/>
        </w:rPr>
        <w:t>6、保证不向招标项目单位的相关人员提供通讯工具、交通工具和高档办公用品等。</w:t>
      </w:r>
    </w:p>
    <w:p w:rsidR="00214019" w:rsidRDefault="00794B64">
      <w:pPr>
        <w:spacing w:line="360" w:lineRule="auto"/>
        <w:rPr>
          <w:rFonts w:ascii="宋体" w:eastAsia="宋体" w:hAnsi="宋体"/>
          <w:lang w:eastAsia="zh-CN"/>
        </w:rPr>
      </w:pPr>
      <w:r>
        <w:rPr>
          <w:rFonts w:ascii="宋体" w:eastAsia="宋体" w:hAnsi="宋体" w:hint="eastAsia"/>
          <w:lang w:eastAsia="zh-CN"/>
        </w:rPr>
        <w:t>7、保证不向招标项目单位的相关人员的配偶、子女、亲友等分包、转包中标项目或进行相关的关联交易。</w:t>
      </w:r>
    </w:p>
    <w:p w:rsidR="00214019" w:rsidRDefault="00794B64">
      <w:pPr>
        <w:spacing w:line="360" w:lineRule="auto"/>
        <w:rPr>
          <w:rFonts w:ascii="宋体" w:eastAsia="宋体" w:hAnsi="宋体"/>
          <w:lang w:eastAsia="zh-CN"/>
        </w:rPr>
      </w:pPr>
      <w:r>
        <w:rPr>
          <w:rFonts w:ascii="宋体" w:eastAsia="宋体" w:hAnsi="宋体" w:hint="eastAsia"/>
          <w:lang w:eastAsia="zh-CN"/>
        </w:rPr>
        <w:t>8、保证不向招标项目单位的相关人员支付好处费、介绍费、 感谢费和回扣等任何不正当“报酬”。</w:t>
      </w:r>
    </w:p>
    <w:p w:rsidR="00214019" w:rsidRDefault="00794B64">
      <w:pPr>
        <w:spacing w:line="360" w:lineRule="auto"/>
        <w:rPr>
          <w:rFonts w:ascii="宋体" w:eastAsia="宋体" w:hAnsi="宋体"/>
          <w:lang w:eastAsia="zh-CN"/>
        </w:rPr>
      </w:pPr>
      <w:r>
        <w:rPr>
          <w:rFonts w:ascii="宋体" w:eastAsia="宋体" w:hAnsi="宋体" w:hint="eastAsia"/>
          <w:lang w:eastAsia="zh-CN"/>
        </w:rPr>
        <w:lastRenderedPageBreak/>
        <w:t>9、在投标过程中，如发现招标项目单位的相关人员在招标过程中有索要财物和要求违规进行关联交易等不廉洁行为时，坚决予以抵制，并及时向</w:t>
      </w:r>
      <w:r>
        <w:rPr>
          <w:rFonts w:ascii="宋体" w:eastAsia="宋体" w:hAnsi="宋体"/>
          <w:lang w:eastAsia="zh-CN"/>
        </w:rPr>
        <w:t>项目单位</w:t>
      </w:r>
      <w:r>
        <w:rPr>
          <w:rFonts w:ascii="宋体" w:eastAsia="宋体" w:hAnsi="宋体" w:hint="eastAsia"/>
          <w:lang w:eastAsia="zh-CN"/>
        </w:rPr>
        <w:t>监督方进行反映和举报。</w:t>
      </w:r>
    </w:p>
    <w:p w:rsidR="00214019" w:rsidRDefault="00794B64">
      <w:pPr>
        <w:spacing w:line="360" w:lineRule="auto"/>
        <w:rPr>
          <w:rFonts w:ascii="宋体" w:eastAsia="宋体" w:hAnsi="宋体"/>
          <w:lang w:eastAsia="zh-CN"/>
        </w:rPr>
      </w:pPr>
      <w:r>
        <w:rPr>
          <w:rFonts w:ascii="宋体" w:eastAsia="宋体" w:hAnsi="宋体" w:hint="eastAsia"/>
          <w:lang w:eastAsia="zh-CN"/>
        </w:rPr>
        <w:t>10、如发现投标人有违反上述承诺，自愿接受取消投标（中标）资格</w:t>
      </w:r>
      <w:r>
        <w:rPr>
          <w:rFonts w:ascii="宋体" w:eastAsia="宋体" w:hAnsi="宋体"/>
          <w:lang w:eastAsia="zh-CN"/>
        </w:rPr>
        <w:t>，并</w:t>
      </w:r>
      <w:r>
        <w:rPr>
          <w:rFonts w:ascii="宋体" w:eastAsia="宋体" w:hAnsi="宋体" w:hint="eastAsia"/>
          <w:lang w:eastAsia="zh-CN"/>
        </w:rPr>
        <w:t>依照有关法律、规定和纪律进行处理。</w:t>
      </w:r>
    </w:p>
    <w:p w:rsidR="00214019" w:rsidRDefault="00794B64">
      <w:pPr>
        <w:spacing w:line="560" w:lineRule="exact"/>
        <w:ind w:firstLine="420"/>
        <w:rPr>
          <w:rFonts w:ascii="宋体" w:eastAsia="宋体" w:hAnsi="宋体"/>
          <w:lang w:eastAsia="zh-CN"/>
        </w:rPr>
      </w:pPr>
      <w:r>
        <w:rPr>
          <w:rFonts w:ascii="宋体" w:eastAsia="宋体" w:hAnsi="宋体" w:hint="eastAsia"/>
          <w:lang w:eastAsia="zh-CN"/>
        </w:rPr>
        <w:t>特此承诺。</w:t>
      </w: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214019">
      <w:pPr>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供应商名称（盖章）：</w:t>
      </w:r>
    </w:p>
    <w:p w:rsidR="00214019" w:rsidRDefault="00214019">
      <w:pPr>
        <w:jc w:val="right"/>
        <w:rPr>
          <w:rFonts w:ascii="宋体" w:eastAsia="宋体" w:hAnsi="宋体" w:cs="宋体"/>
          <w:bCs/>
          <w:lang w:eastAsia="zh-CN"/>
        </w:rPr>
      </w:pPr>
    </w:p>
    <w:p w:rsidR="00214019" w:rsidRDefault="00214019">
      <w:pPr>
        <w:jc w:val="right"/>
        <w:rPr>
          <w:rFonts w:ascii="宋体" w:eastAsia="宋体" w:hAnsi="宋体" w:cs="宋体"/>
          <w:bCs/>
          <w:lang w:eastAsia="zh-CN"/>
        </w:rPr>
      </w:pPr>
    </w:p>
    <w:p w:rsidR="00214019" w:rsidRDefault="00794B64">
      <w:pPr>
        <w:jc w:val="right"/>
        <w:rPr>
          <w:rFonts w:ascii="宋体" w:eastAsia="宋体" w:hAnsi="宋体" w:cs="宋体"/>
          <w:bCs/>
          <w:lang w:eastAsia="zh-CN"/>
        </w:rPr>
      </w:pPr>
      <w:r>
        <w:rPr>
          <w:rFonts w:ascii="宋体" w:eastAsia="宋体" w:hAnsi="宋体" w:cs="宋体" w:hint="eastAsia"/>
          <w:bCs/>
          <w:lang w:eastAsia="zh-CN"/>
        </w:rPr>
        <w:t>法定代表人（签字或盖章）：</w:t>
      </w:r>
    </w:p>
    <w:p w:rsidR="00214019" w:rsidRDefault="00214019">
      <w:pPr>
        <w:spacing w:line="560" w:lineRule="exact"/>
        <w:jc w:val="right"/>
        <w:rPr>
          <w:rFonts w:ascii="宋体" w:eastAsia="宋体" w:hAnsi="宋体"/>
          <w:lang w:eastAsia="zh-CN"/>
        </w:rPr>
      </w:pPr>
    </w:p>
    <w:p w:rsidR="00214019" w:rsidRDefault="00794B64">
      <w:pPr>
        <w:spacing w:line="560" w:lineRule="exact"/>
        <w:jc w:val="right"/>
        <w:rPr>
          <w:rFonts w:ascii="宋体" w:eastAsia="宋体" w:hAnsi="宋体"/>
          <w:lang w:eastAsia="zh-CN"/>
        </w:rPr>
      </w:pPr>
      <w:r>
        <w:rPr>
          <w:rFonts w:ascii="宋体" w:eastAsia="宋体" w:hAnsi="宋体" w:hint="eastAsia"/>
          <w:lang w:eastAsia="zh-CN"/>
        </w:rPr>
        <w:t>年   月   日</w:t>
      </w:r>
    </w:p>
    <w:p w:rsidR="00214019" w:rsidRDefault="00214019">
      <w:pPr>
        <w:jc w:val="right"/>
        <w:rPr>
          <w:rFonts w:ascii="宋体" w:eastAsia="宋体" w:hAnsi="宋体" w:cs="宋体"/>
          <w:bCs/>
          <w:lang w:eastAsia="zh-CN"/>
        </w:rPr>
      </w:pPr>
    </w:p>
    <w:p w:rsidR="00214019" w:rsidRDefault="00214019">
      <w:pPr>
        <w:spacing w:line="360" w:lineRule="auto"/>
        <w:rPr>
          <w:lang w:eastAsia="zh-CN"/>
        </w:rPr>
      </w:pPr>
    </w:p>
    <w:p w:rsidR="00214019" w:rsidRDefault="00794B64">
      <w:pPr>
        <w:rPr>
          <w:rFonts w:ascii="宋体" w:eastAsia="宋体" w:hAnsi="宋体" w:cs="宋体"/>
          <w:kern w:val="2"/>
          <w:u w:color="000000"/>
          <w:lang w:eastAsia="zh-CN"/>
        </w:rPr>
      </w:pPr>
      <w:r>
        <w:rPr>
          <w:rFonts w:ascii="宋体" w:eastAsia="宋体" w:hAnsi="宋体" w:cs="宋体"/>
          <w:kern w:val="2"/>
          <w:u w:color="000000"/>
          <w:lang w:eastAsia="zh-CN"/>
        </w:rPr>
        <w:br w:type="page"/>
      </w:r>
    </w:p>
    <w:p w:rsidR="00214019" w:rsidRDefault="00794B64">
      <w:pPr>
        <w:widowControl w:val="0"/>
        <w:spacing w:line="360" w:lineRule="auto"/>
        <w:jc w:val="both"/>
        <w:rPr>
          <w:rFonts w:ascii="宋体" w:eastAsia="宋体" w:hAnsi="宋体" w:cs="宋体"/>
          <w:kern w:val="2"/>
          <w:u w:color="000000"/>
          <w:lang w:eastAsia="zh-CN"/>
        </w:rPr>
      </w:pPr>
      <w:r>
        <w:rPr>
          <w:rFonts w:ascii="宋体" w:eastAsia="宋体" w:hAnsi="宋体" w:cs="宋体" w:hint="eastAsia"/>
          <w:kern w:val="2"/>
          <w:u w:color="000000"/>
          <w:lang w:eastAsia="zh-CN"/>
        </w:rPr>
        <w:lastRenderedPageBreak/>
        <w:t>附件</w:t>
      </w:r>
      <w:r>
        <w:rPr>
          <w:rFonts w:ascii="宋体" w:eastAsia="宋体" w:hAnsi="宋体" w:cs="宋体"/>
          <w:kern w:val="2"/>
          <w:u w:color="000000"/>
          <w:lang w:eastAsia="zh-CN"/>
        </w:rPr>
        <w:t>8</w:t>
      </w:r>
    </w:p>
    <w:p w:rsidR="00214019" w:rsidRDefault="00794B64">
      <w:pPr>
        <w:widowControl w:val="0"/>
        <w:jc w:val="center"/>
        <w:rPr>
          <w:rFonts w:eastAsia="宋体"/>
          <w:kern w:val="2"/>
          <w:sz w:val="44"/>
          <w:szCs w:val="44"/>
          <w:lang w:eastAsia="zh-CN"/>
        </w:rPr>
      </w:pPr>
      <w:r>
        <w:rPr>
          <w:rFonts w:eastAsia="宋体"/>
          <w:kern w:val="2"/>
          <w:sz w:val="44"/>
          <w:szCs w:val="44"/>
          <w:lang w:eastAsia="zh-CN"/>
        </w:rPr>
        <w:t>踏勘现场记录</w:t>
      </w:r>
    </w:p>
    <w:p w:rsidR="00214019" w:rsidRDefault="00794B64">
      <w:pPr>
        <w:widowControl w:val="0"/>
        <w:ind w:firstLineChars="50" w:firstLine="120"/>
        <w:jc w:val="right"/>
        <w:rPr>
          <w:rFonts w:eastAsia="宋体"/>
          <w:kern w:val="2"/>
          <w:lang w:eastAsia="zh-CN"/>
        </w:rPr>
      </w:pPr>
      <w:r>
        <w:rPr>
          <w:rFonts w:eastAsia="宋体" w:hint="eastAsia"/>
          <w:kern w:val="2"/>
          <w:szCs w:val="20"/>
          <w:lang w:eastAsia="zh-CN"/>
        </w:rPr>
        <w:t xml:space="preserve">              </w:t>
      </w:r>
      <w:r>
        <w:rPr>
          <w:rFonts w:eastAsia="宋体"/>
          <w:kern w:val="2"/>
          <w:szCs w:val="20"/>
          <w:lang w:eastAsia="zh-CN"/>
        </w:rPr>
        <w:t xml:space="preserve">                               </w:t>
      </w:r>
      <w:r>
        <w:rPr>
          <w:rFonts w:eastAsia="宋体" w:hint="eastAsia"/>
          <w:kern w:val="2"/>
          <w:szCs w:val="20"/>
          <w:lang w:eastAsia="zh-CN"/>
        </w:rPr>
        <w:t xml:space="preserve">                 </w:t>
      </w:r>
      <w:r>
        <w:rPr>
          <w:rFonts w:eastAsia="宋体" w:hint="eastAsia"/>
          <w:kern w:val="2"/>
          <w:lang w:eastAsia="zh-CN"/>
        </w:rPr>
        <w:t xml:space="preserve">  </w:t>
      </w:r>
      <w:r>
        <w:rPr>
          <w:rFonts w:eastAsia="宋体"/>
          <w:kern w:val="2"/>
          <w:lang w:eastAsia="zh-CN"/>
        </w:rPr>
        <w:t xml:space="preserve">  No</w:t>
      </w:r>
      <w:r>
        <w:rPr>
          <w:rFonts w:eastAsia="宋体"/>
          <w:kern w:val="2"/>
          <w:lang w:eastAsia="zh-CN"/>
        </w:rPr>
        <w:t>：</w:t>
      </w:r>
      <w:r>
        <w:rPr>
          <w:rFonts w:eastAsia="宋体" w:hint="eastAsia"/>
          <w:kern w:val="2"/>
          <w:lang w:eastAsia="zh-CN"/>
        </w:rPr>
        <w:t>BHXY-2022-</w:t>
      </w:r>
      <w:r w:rsidR="000E3916">
        <w:rPr>
          <w:rFonts w:eastAsia="宋体" w:hint="eastAsia"/>
          <w:kern w:val="2"/>
          <w:lang w:eastAsia="zh-CN"/>
        </w:rPr>
        <w:t>XNXM-036</w:t>
      </w:r>
    </w:p>
    <w:tbl>
      <w:tblPr>
        <w:tblW w:w="106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3"/>
        <w:gridCol w:w="4632"/>
        <w:gridCol w:w="1238"/>
        <w:gridCol w:w="3071"/>
      </w:tblGrid>
      <w:tr w:rsidR="00214019">
        <w:trPr>
          <w:trHeight w:val="583"/>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项目名称</w:t>
            </w:r>
          </w:p>
        </w:tc>
        <w:tc>
          <w:tcPr>
            <w:tcW w:w="4632" w:type="dxa"/>
            <w:shd w:val="clear" w:color="auto" w:fill="auto"/>
            <w:vAlign w:val="center"/>
          </w:tcPr>
          <w:p w:rsidR="00214019" w:rsidRDefault="000E3916">
            <w:pPr>
              <w:widowControl w:val="0"/>
              <w:jc w:val="both"/>
              <w:rPr>
                <w:rFonts w:eastAsia="宋体"/>
                <w:kern w:val="2"/>
                <w:lang w:eastAsia="zh-CN"/>
              </w:rPr>
            </w:pPr>
            <w:r>
              <w:rPr>
                <w:rFonts w:eastAsia="宋体" w:hint="eastAsia"/>
                <w:kern w:val="2"/>
                <w:lang w:eastAsia="zh-CN"/>
              </w:rPr>
              <w:t>天津滨海职业学院人社局专项资金支持人才培训基地实训室建设</w:t>
            </w:r>
            <w:r w:rsidR="00794B64">
              <w:rPr>
                <w:rFonts w:eastAsia="宋体" w:hint="eastAsia"/>
                <w:kern w:val="2"/>
                <w:lang w:eastAsia="zh-CN"/>
              </w:rPr>
              <w:t>项目</w:t>
            </w:r>
          </w:p>
        </w:tc>
        <w:tc>
          <w:tcPr>
            <w:tcW w:w="1238"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联系人</w:t>
            </w:r>
          </w:p>
        </w:tc>
        <w:tc>
          <w:tcPr>
            <w:tcW w:w="3071" w:type="dxa"/>
            <w:shd w:val="clear" w:color="auto" w:fill="auto"/>
            <w:vAlign w:val="center"/>
          </w:tcPr>
          <w:p w:rsidR="00214019" w:rsidRDefault="00214019">
            <w:pPr>
              <w:widowControl w:val="0"/>
              <w:jc w:val="center"/>
              <w:rPr>
                <w:rFonts w:eastAsia="宋体"/>
                <w:kern w:val="2"/>
                <w:lang w:eastAsia="zh-CN"/>
              </w:rPr>
            </w:pPr>
          </w:p>
        </w:tc>
      </w:tr>
      <w:tr w:rsidR="00214019">
        <w:trPr>
          <w:trHeight w:val="632"/>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项目编号</w:t>
            </w:r>
          </w:p>
        </w:tc>
        <w:tc>
          <w:tcPr>
            <w:tcW w:w="4632" w:type="dxa"/>
            <w:shd w:val="clear" w:color="auto" w:fill="auto"/>
            <w:vAlign w:val="center"/>
          </w:tcPr>
          <w:p w:rsidR="00214019" w:rsidRDefault="00794B64">
            <w:pPr>
              <w:widowControl w:val="0"/>
              <w:jc w:val="center"/>
              <w:rPr>
                <w:rFonts w:eastAsia="宋体"/>
                <w:kern w:val="2"/>
                <w:lang w:eastAsia="zh-CN"/>
              </w:rPr>
            </w:pPr>
            <w:r>
              <w:rPr>
                <w:rFonts w:eastAsia="宋体" w:hint="eastAsia"/>
                <w:kern w:val="2"/>
                <w:lang w:eastAsia="zh-CN"/>
              </w:rPr>
              <w:t>BHXY-2022-</w:t>
            </w:r>
            <w:r w:rsidR="000E3916">
              <w:rPr>
                <w:rFonts w:eastAsia="宋体" w:hint="eastAsia"/>
                <w:kern w:val="2"/>
                <w:lang w:eastAsia="zh-CN"/>
              </w:rPr>
              <w:t>XNXM-036</w:t>
            </w:r>
          </w:p>
        </w:tc>
        <w:tc>
          <w:tcPr>
            <w:tcW w:w="1238" w:type="dxa"/>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联系方式</w:t>
            </w:r>
          </w:p>
        </w:tc>
        <w:tc>
          <w:tcPr>
            <w:tcW w:w="3071" w:type="dxa"/>
            <w:shd w:val="clear" w:color="auto" w:fill="auto"/>
            <w:vAlign w:val="center"/>
          </w:tcPr>
          <w:p w:rsidR="00214019" w:rsidRDefault="00214019">
            <w:pPr>
              <w:widowControl w:val="0"/>
              <w:jc w:val="center"/>
              <w:rPr>
                <w:rFonts w:eastAsia="宋体"/>
                <w:kern w:val="2"/>
                <w:lang w:eastAsia="zh-CN"/>
              </w:rPr>
            </w:pPr>
          </w:p>
        </w:tc>
      </w:tr>
      <w:tr w:rsidR="00214019">
        <w:trPr>
          <w:trHeight w:val="632"/>
          <w:jc w:val="center"/>
        </w:trPr>
        <w:tc>
          <w:tcPr>
            <w:tcW w:w="1663" w:type="dxa"/>
            <w:shd w:val="clear" w:color="auto" w:fill="auto"/>
            <w:vAlign w:val="center"/>
          </w:tcPr>
          <w:p w:rsidR="00214019" w:rsidRDefault="00794B64">
            <w:pPr>
              <w:widowControl w:val="0"/>
              <w:jc w:val="center"/>
              <w:rPr>
                <w:rFonts w:eastAsia="宋体"/>
                <w:kern w:val="2"/>
                <w:lang w:eastAsia="zh-CN"/>
              </w:rPr>
            </w:pPr>
            <w:r>
              <w:rPr>
                <w:rFonts w:eastAsia="宋体" w:hint="eastAsia"/>
                <w:kern w:val="2"/>
                <w:lang w:eastAsia="zh-CN"/>
              </w:rPr>
              <w:t>踏勘</w:t>
            </w:r>
            <w:r>
              <w:rPr>
                <w:rFonts w:eastAsia="宋体"/>
                <w:kern w:val="2"/>
                <w:lang w:eastAsia="zh-CN"/>
              </w:rPr>
              <w:t>地点</w:t>
            </w: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5224"/>
          <w:jc w:val="center"/>
        </w:trPr>
        <w:tc>
          <w:tcPr>
            <w:tcW w:w="1663" w:type="dxa"/>
            <w:shd w:val="clear" w:color="auto" w:fill="auto"/>
            <w:vAlign w:val="center"/>
          </w:tcPr>
          <w:p w:rsidR="00214019" w:rsidRDefault="00794B64">
            <w:pPr>
              <w:widowControl w:val="0"/>
              <w:spacing w:line="360" w:lineRule="auto"/>
              <w:jc w:val="center"/>
              <w:rPr>
                <w:rFonts w:eastAsia="宋体"/>
                <w:kern w:val="2"/>
                <w:lang w:eastAsia="zh-CN"/>
              </w:rPr>
            </w:pPr>
            <w:r>
              <w:rPr>
                <w:rFonts w:eastAsia="宋体" w:hint="eastAsia"/>
                <w:kern w:val="2"/>
                <w:lang w:eastAsia="zh-CN"/>
              </w:rPr>
              <w:t>踏勘现场记录</w:t>
            </w:r>
          </w:p>
        </w:tc>
        <w:tc>
          <w:tcPr>
            <w:tcW w:w="8941" w:type="dxa"/>
            <w:gridSpan w:val="3"/>
            <w:shd w:val="clear" w:color="auto" w:fill="auto"/>
            <w:vAlign w:val="center"/>
          </w:tcPr>
          <w:p w:rsidR="00214019" w:rsidRDefault="00214019">
            <w:pPr>
              <w:widowControl w:val="0"/>
              <w:jc w:val="both"/>
              <w:rPr>
                <w:rFonts w:eastAsia="宋体"/>
                <w:kern w:val="2"/>
                <w:lang w:eastAsia="zh-CN"/>
              </w:rPr>
            </w:pPr>
          </w:p>
          <w:p w:rsidR="00214019" w:rsidRDefault="00214019">
            <w:pPr>
              <w:widowControl w:val="0"/>
              <w:jc w:val="both"/>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214019">
            <w:pPr>
              <w:widowControl w:val="0"/>
              <w:rPr>
                <w:rFonts w:eastAsia="宋体"/>
                <w:kern w:val="2"/>
                <w:lang w:eastAsia="zh-CN"/>
              </w:rPr>
            </w:pPr>
          </w:p>
          <w:p w:rsidR="00214019" w:rsidRDefault="00794B64">
            <w:pPr>
              <w:widowControl w:val="0"/>
              <w:ind w:right="840"/>
              <w:jc w:val="both"/>
              <w:rPr>
                <w:rFonts w:eastAsia="宋体"/>
                <w:kern w:val="2"/>
                <w:lang w:eastAsia="zh-CN"/>
              </w:rPr>
            </w:pPr>
            <w:r>
              <w:rPr>
                <w:rFonts w:eastAsia="宋体" w:hint="eastAsia"/>
                <w:kern w:val="2"/>
                <w:lang w:eastAsia="zh-CN"/>
              </w:rPr>
              <w:t>如需变更，以天津滨海职业学院网站、</w:t>
            </w:r>
            <w:r>
              <w:rPr>
                <w:rFonts w:eastAsia="宋体"/>
                <w:kern w:val="2"/>
                <w:lang w:eastAsia="zh-CN"/>
              </w:rPr>
              <w:t>天津滨海职业学院微信公众号</w:t>
            </w:r>
            <w:r>
              <w:rPr>
                <w:rFonts w:eastAsia="宋体" w:hint="eastAsia"/>
                <w:kern w:val="2"/>
                <w:lang w:eastAsia="zh-CN"/>
              </w:rPr>
              <w:t>的更正公告为准。</w:t>
            </w:r>
          </w:p>
          <w:p w:rsidR="00214019" w:rsidRDefault="00214019">
            <w:pPr>
              <w:widowControl w:val="0"/>
              <w:ind w:right="840"/>
              <w:jc w:val="both"/>
              <w:rPr>
                <w:rFonts w:eastAsia="宋体"/>
                <w:kern w:val="2"/>
                <w:lang w:eastAsia="zh-CN"/>
              </w:rPr>
            </w:pPr>
          </w:p>
          <w:p w:rsidR="00214019" w:rsidRDefault="00794B64">
            <w:pPr>
              <w:widowControl w:val="0"/>
              <w:wordWrap w:val="0"/>
              <w:ind w:right="480" w:firstLineChars="2200" w:firstLine="5280"/>
              <w:jc w:val="both"/>
              <w:rPr>
                <w:rFonts w:eastAsia="宋体"/>
                <w:kern w:val="2"/>
                <w:lang w:eastAsia="zh-CN"/>
              </w:rPr>
            </w:pPr>
            <w:r>
              <w:rPr>
                <w:rFonts w:eastAsia="宋体"/>
                <w:kern w:val="2"/>
                <w:lang w:eastAsia="zh-CN"/>
              </w:rPr>
              <w:t>采购单位（加盖公章）</w:t>
            </w:r>
            <w:r>
              <w:rPr>
                <w:rFonts w:eastAsia="宋体" w:hint="eastAsia"/>
                <w:kern w:val="2"/>
                <w:lang w:eastAsia="zh-CN"/>
              </w:rPr>
              <w:t xml:space="preserve">     </w:t>
            </w:r>
          </w:p>
        </w:tc>
      </w:tr>
      <w:tr w:rsidR="00214019">
        <w:trPr>
          <w:trHeight w:val="716"/>
          <w:jc w:val="center"/>
        </w:trPr>
        <w:tc>
          <w:tcPr>
            <w:tcW w:w="1663" w:type="dxa"/>
            <w:vMerge w:val="restart"/>
            <w:shd w:val="clear" w:color="auto" w:fill="auto"/>
            <w:vAlign w:val="center"/>
          </w:tcPr>
          <w:p w:rsidR="00214019" w:rsidRDefault="00794B64">
            <w:pPr>
              <w:widowControl w:val="0"/>
              <w:jc w:val="center"/>
              <w:rPr>
                <w:rFonts w:eastAsia="宋体"/>
                <w:kern w:val="2"/>
                <w:lang w:eastAsia="zh-CN"/>
              </w:rPr>
            </w:pPr>
            <w:r>
              <w:rPr>
                <w:rFonts w:eastAsia="宋体"/>
                <w:kern w:val="2"/>
                <w:lang w:eastAsia="zh-CN"/>
              </w:rPr>
              <w:t>参加踏勘现场的供应商签字</w:t>
            </w:r>
          </w:p>
        </w:tc>
        <w:tc>
          <w:tcPr>
            <w:tcW w:w="8941" w:type="dxa"/>
            <w:gridSpan w:val="3"/>
            <w:shd w:val="clear" w:color="auto" w:fill="auto"/>
            <w:vAlign w:val="center"/>
          </w:tcPr>
          <w:p w:rsidR="00214019" w:rsidRDefault="00794B64">
            <w:pPr>
              <w:widowControl w:val="0"/>
              <w:rPr>
                <w:rFonts w:eastAsia="宋体"/>
                <w:kern w:val="2"/>
                <w:lang w:eastAsia="zh-CN"/>
              </w:rPr>
            </w:pPr>
            <w:r>
              <w:rPr>
                <w:rFonts w:eastAsia="宋体" w:hint="eastAsia"/>
                <w:kern w:val="2"/>
                <w:lang w:eastAsia="zh-CN"/>
              </w:rPr>
              <w:t>我公司理解并认可上述内容，但变更内容以天津滨海职业学院网站、</w:t>
            </w:r>
            <w:r>
              <w:rPr>
                <w:rFonts w:eastAsia="宋体"/>
                <w:kern w:val="2"/>
                <w:lang w:eastAsia="zh-CN"/>
              </w:rPr>
              <w:t>天津滨海职业学院微信公众号</w:t>
            </w:r>
            <w:r>
              <w:rPr>
                <w:rFonts w:eastAsia="宋体" w:hint="eastAsia"/>
                <w:kern w:val="2"/>
                <w:lang w:eastAsia="zh-CN"/>
              </w:rPr>
              <w:t>的更正公告为准。</w:t>
            </w:r>
          </w:p>
        </w:tc>
      </w:tr>
      <w:tr w:rsidR="00214019">
        <w:trPr>
          <w:trHeight w:val="832"/>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r w:rsidR="00214019">
        <w:trPr>
          <w:trHeight w:val="716"/>
          <w:jc w:val="center"/>
        </w:trPr>
        <w:tc>
          <w:tcPr>
            <w:tcW w:w="1663" w:type="dxa"/>
            <w:vMerge/>
            <w:shd w:val="clear" w:color="auto" w:fill="auto"/>
            <w:vAlign w:val="center"/>
          </w:tcPr>
          <w:p w:rsidR="00214019" w:rsidRDefault="00214019">
            <w:pPr>
              <w:widowControl w:val="0"/>
              <w:jc w:val="center"/>
              <w:rPr>
                <w:rFonts w:eastAsia="宋体"/>
                <w:kern w:val="2"/>
                <w:lang w:eastAsia="zh-CN"/>
              </w:rPr>
            </w:pPr>
          </w:p>
        </w:tc>
        <w:tc>
          <w:tcPr>
            <w:tcW w:w="8941" w:type="dxa"/>
            <w:gridSpan w:val="3"/>
            <w:shd w:val="clear" w:color="auto" w:fill="auto"/>
            <w:vAlign w:val="center"/>
          </w:tcPr>
          <w:p w:rsidR="00214019" w:rsidRDefault="00214019">
            <w:pPr>
              <w:widowControl w:val="0"/>
              <w:jc w:val="center"/>
              <w:rPr>
                <w:rFonts w:eastAsia="宋体"/>
                <w:kern w:val="2"/>
                <w:lang w:eastAsia="zh-CN"/>
              </w:rPr>
            </w:pPr>
          </w:p>
        </w:tc>
      </w:tr>
    </w:tbl>
    <w:p w:rsidR="00214019" w:rsidRDefault="00794B64">
      <w:pPr>
        <w:widowControl w:val="0"/>
        <w:ind w:firstLineChars="2750" w:firstLine="5775"/>
        <w:jc w:val="both"/>
        <w:rPr>
          <w:rFonts w:eastAsia="宋体"/>
          <w:kern w:val="2"/>
          <w:sz w:val="21"/>
          <w:lang w:eastAsia="zh-CN"/>
        </w:rPr>
      </w:pPr>
      <w:r>
        <w:rPr>
          <w:rFonts w:eastAsia="宋体" w:hint="eastAsia"/>
          <w:kern w:val="2"/>
          <w:sz w:val="21"/>
          <w:lang w:eastAsia="zh-CN"/>
        </w:rPr>
        <w:t xml:space="preserve">                           202</w:t>
      </w:r>
      <w:r>
        <w:rPr>
          <w:rFonts w:eastAsia="宋体"/>
          <w:kern w:val="2"/>
          <w:sz w:val="21"/>
          <w:lang w:eastAsia="zh-CN"/>
        </w:rPr>
        <w:t>2</w:t>
      </w:r>
      <w:r>
        <w:rPr>
          <w:rFonts w:eastAsia="宋体" w:hint="eastAsia"/>
          <w:kern w:val="2"/>
          <w:sz w:val="21"/>
          <w:lang w:eastAsia="zh-CN"/>
        </w:rPr>
        <w:t>年</w:t>
      </w:r>
      <w:r>
        <w:rPr>
          <w:rFonts w:eastAsia="宋体" w:hint="eastAsia"/>
          <w:kern w:val="2"/>
          <w:sz w:val="21"/>
          <w:lang w:eastAsia="zh-CN"/>
        </w:rPr>
        <w:t xml:space="preserve">  </w:t>
      </w:r>
      <w:r>
        <w:rPr>
          <w:rFonts w:eastAsia="宋体"/>
          <w:kern w:val="2"/>
          <w:sz w:val="21"/>
          <w:lang w:eastAsia="zh-CN"/>
        </w:rPr>
        <w:t xml:space="preserve">    </w:t>
      </w:r>
      <w:r>
        <w:rPr>
          <w:rFonts w:eastAsia="宋体" w:hint="eastAsia"/>
          <w:kern w:val="2"/>
          <w:sz w:val="21"/>
          <w:lang w:eastAsia="zh-CN"/>
        </w:rPr>
        <w:t>月</w:t>
      </w:r>
      <w:r>
        <w:rPr>
          <w:rFonts w:eastAsia="宋体"/>
          <w:kern w:val="2"/>
          <w:sz w:val="21"/>
          <w:lang w:eastAsia="zh-CN"/>
        </w:rPr>
        <w:t xml:space="preserve">     </w:t>
      </w:r>
      <w:r>
        <w:rPr>
          <w:rFonts w:eastAsia="宋体" w:hint="eastAsia"/>
          <w:kern w:val="2"/>
          <w:sz w:val="21"/>
          <w:lang w:eastAsia="zh-CN"/>
        </w:rPr>
        <w:t>日</w:t>
      </w:r>
    </w:p>
    <w:p w:rsidR="00214019" w:rsidRDefault="00214019">
      <w:pPr>
        <w:widowControl w:val="0"/>
        <w:spacing w:line="360" w:lineRule="auto"/>
        <w:jc w:val="both"/>
        <w:rPr>
          <w:rFonts w:ascii="宋体" w:eastAsia="宋体" w:hAnsi="宋体" w:cs="宋体"/>
          <w:kern w:val="2"/>
          <w:u w:color="000000"/>
          <w:lang w:eastAsia="zh-CN"/>
        </w:rPr>
      </w:pPr>
    </w:p>
    <w:sectPr w:rsidR="00214019">
      <w:pgSz w:w="11900" w:h="16840"/>
      <w:pgMar w:top="1440" w:right="1440" w:bottom="1440" w:left="1440" w:header="851" w:footer="45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6567" w:rsidRDefault="00636567">
      <w:r>
        <w:separator/>
      </w:r>
    </w:p>
  </w:endnote>
  <w:endnote w:type="continuationSeparator" w:id="0">
    <w:p w:rsidR="00636567" w:rsidRDefault="00636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
    <w:altName w:val="宋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MicrosoftYaHei-Bold">
    <w:altName w:val="宋体"/>
    <w:charset w:val="86"/>
    <w:family w:val="auto"/>
    <w:pitch w:val="default"/>
    <w:sig w:usb0="00000000" w:usb1="00000000" w:usb2="00000010" w:usb3="00000000" w:csb0="00040000" w:csb1="00000000"/>
  </w:font>
  <w:font w:name="MicrosoftYaHei">
    <w:altName w:val="宋体"/>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Style w:val="af5"/>
      <w:tabs>
        <w:tab w:val="clear" w:pos="4153"/>
        <w:tab w:val="left" w:pos="3679"/>
      </w:tabs>
      <w:ind w:firstLine="360"/>
    </w:pPr>
    <w:r>
      <w:rPr>
        <w:i/>
        <w:iCs/>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Style w:val="af5"/>
      <w:tabs>
        <w:tab w:val="clear" w:pos="4153"/>
        <w:tab w:val="left" w:pos="3679"/>
      </w:tabs>
      <w:ind w:firstLine="360"/>
    </w:pPr>
    <w:r>
      <w:rPr>
        <w:i/>
        <w:iCs/>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1125980"/>
    </w:sdtPr>
    <w:sdtEndPr/>
    <w:sdtContent>
      <w:p w:rsidR="00214019" w:rsidRDefault="00794B64">
        <w:pPr>
          <w:pStyle w:val="af5"/>
          <w:jc w:val="center"/>
        </w:pPr>
        <w:r>
          <w:fldChar w:fldCharType="begin"/>
        </w:r>
        <w:r>
          <w:instrText>PAGE   \* MERGEFORMAT</w:instrText>
        </w:r>
        <w:r>
          <w:fldChar w:fldCharType="separate"/>
        </w:r>
        <w:r w:rsidR="003F06B1" w:rsidRPr="003F06B1">
          <w:rPr>
            <w:noProof/>
            <w:lang w:val="zh-CN"/>
          </w:rPr>
          <w:t>9</w:t>
        </w:r>
        <w:r>
          <w:fldChar w:fldCharType="end"/>
        </w:r>
      </w:p>
    </w:sdtContent>
  </w:sdt>
  <w:p w:rsidR="00214019" w:rsidRDefault="00214019">
    <w:pPr>
      <w:pStyle w:val="af5"/>
      <w:tabs>
        <w:tab w:val="clear" w:pos="4153"/>
        <w:tab w:val="left" w:pos="3679"/>
      </w:tabs>
      <w:ind w:firstLine="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24645950"/>
    </w:sdtPr>
    <w:sdtEndPr/>
    <w:sdtContent>
      <w:p w:rsidR="00214019" w:rsidRDefault="00794B64">
        <w:pPr>
          <w:pStyle w:val="af5"/>
          <w:jc w:val="center"/>
        </w:pPr>
        <w:r>
          <w:fldChar w:fldCharType="begin"/>
        </w:r>
        <w:r>
          <w:instrText>PAGE   \* MERGEFORMAT</w:instrText>
        </w:r>
        <w:r>
          <w:fldChar w:fldCharType="separate"/>
        </w:r>
        <w:r w:rsidR="003F06B1" w:rsidRPr="003F06B1">
          <w:rPr>
            <w:noProof/>
            <w:lang w:val="zh-CN"/>
          </w:rPr>
          <w:t>24</w:t>
        </w:r>
        <w:r>
          <w:fldChar w:fldCharType="end"/>
        </w:r>
      </w:p>
    </w:sdtContent>
  </w:sdt>
  <w:p w:rsidR="00214019" w:rsidRDefault="00214019">
    <w:pPr>
      <w:pStyle w:val="af5"/>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6567" w:rsidRDefault="00636567">
      <w:r>
        <w:separator/>
      </w:r>
    </w:p>
  </w:footnote>
  <w:footnote w:type="continuationSeparator" w:id="0">
    <w:p w:rsidR="00636567" w:rsidRDefault="006365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Style w:val="aff8"/>
    </w:pPr>
    <w:r>
      <w:rPr>
        <w:noProof/>
      </w:rPr>
      <mc:AlternateContent>
        <mc:Choice Requires="wps">
          <w:drawing>
            <wp:anchor distT="152400" distB="152400" distL="152400" distR="152400" simplePos="0" relativeHeight="251660288"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019" w:rsidRDefault="00794B64">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2" o:spid="_x0000_s1026" style="position:absolute;margin-left:225.6pt;margin-top:774.3pt;width:2in;height:2in;z-index:-25165619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ev+6QEAAL4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" filled="f" stroked="f">
              <v:textbox>
                <w:txbxContent>
                  <w:p w:rsidR="00214019" w:rsidRDefault="00794B64">
                    <w:pPr>
                      <w:pStyle w:val="A2"/>
                      <w:ind w:firstLine="360"/>
                    </w:pPr>
                    <w:r>
                      <w:rPr>
                        <w:sz w:val="18"/>
                        <w:szCs w:val="18"/>
                      </w:rPr>
                      <w:fldChar w:fldCharType="begin"/>
                    </w:r>
                    <w:r>
                      <w:rPr>
                        <w:sz w:val="18"/>
                        <w:szCs w:val="18"/>
                      </w:rPr>
                      <w:instrText xml:space="preserve"> PAGE </w:instrText>
                    </w:r>
                    <w:r>
                      <w:rPr>
                        <w:sz w:val="18"/>
                        <w:szCs w:val="18"/>
                      </w:rPr>
                      <w:fldChar w:fldCharType="separate"/>
                    </w:r>
                    <w:r>
                      <w:rPr>
                        <w:sz w:val="18"/>
                        <w:szCs w:val="18"/>
                      </w:rPr>
                      <w:t>17</w:t>
                    </w:r>
                    <w:r>
                      <w:rPr>
                        <w:sz w:val="18"/>
                        <w:szCs w:val="18"/>
                      </w:rPr>
                      <w:fldChar w:fldCharType="end"/>
                    </w:r>
                  </w:p>
                </w:txbxContent>
              </v:textbox>
              <w10:wrap anchorx="page" anchory="page"/>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59264" behindDoc="1" locked="0" layoutInCell="1" allowOverlap="1">
              <wp:simplePos x="0" y="0"/>
              <wp:positionH relativeFrom="page">
                <wp:posOffset>2865120</wp:posOffset>
              </wp:positionH>
              <wp:positionV relativeFrom="page">
                <wp:posOffset>9833610</wp:posOffset>
              </wp:positionV>
              <wp:extent cx="1828800" cy="1828800"/>
              <wp:effectExtent l="0" t="3810" r="1905" b="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019" w:rsidRDefault="00794B64">
                          <w:pPr>
                            <w:pStyle w:val="A2"/>
                            <w:ind w:firstLine="360"/>
                          </w:pPr>
                          <w:r>
                            <w:rPr>
                              <w:sz w:val="18"/>
                              <w:szCs w:val="18"/>
                            </w:rPr>
                            <w:fldChar w:fldCharType="begin"/>
                          </w:r>
                          <w:r>
                            <w:rPr>
                              <w:sz w:val="18"/>
                              <w:szCs w:val="18"/>
                            </w:rPr>
                            <w:instrText xml:space="preserve"> PAGE </w:instrText>
                          </w:r>
                          <w:r>
                            <w:rPr>
                              <w:sz w:val="18"/>
                              <w:szCs w:val="18"/>
                            </w:rPr>
                            <w:fldChar w:fldCharType="separate"/>
                          </w:r>
                          <w:r w:rsidR="003F06B1">
                            <w:rPr>
                              <w:noProof/>
                              <w:sz w:val="18"/>
                              <w:szCs w:val="18"/>
                            </w:rPr>
                            <w:t>2</w:t>
                          </w:r>
                          <w:r>
                            <w:rPr>
                              <w:sz w:val="18"/>
                              <w:szCs w:val="18"/>
                            </w:rPr>
                            <w:fldChar w:fldCharType="end"/>
                          </w:r>
                        </w:p>
                      </w:txbxContent>
                    </wps:txbx>
                    <wps:bodyPr rot="0" vert="horz" wrap="square" lIns="91440" tIns="45720" rIns="91440" bIns="45720" anchor="t" anchorCtr="0" upright="1">
                      <a:noAutofit/>
                    </wps:bodyPr>
                  </wps:wsp>
                </a:graphicData>
              </a:graphic>
            </wp:anchor>
          </w:drawing>
        </mc:Choice>
        <mc:Fallback>
          <w:pict>
            <v:rect id="Rectangle 3" o:spid="_x0000_s1027" style="position:absolute;margin-left:225.6pt;margin-top:774.3pt;width:2in;height:2in;z-index:-25165721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" filled="f" stroked="f">
              <v:textbox>
                <w:txbxContent>
                  <w:p w:rsidR="00214019" w:rsidRDefault="00794B64">
                    <w:pPr>
                      <w:pStyle w:val="A2"/>
                      <w:ind w:firstLine="360"/>
                    </w:pPr>
                    <w:r>
                      <w:rPr>
                        <w:sz w:val="18"/>
                        <w:szCs w:val="18"/>
                      </w:rPr>
                      <w:fldChar w:fldCharType="begin"/>
                    </w:r>
                    <w:r>
                      <w:rPr>
                        <w:sz w:val="18"/>
                        <w:szCs w:val="18"/>
                      </w:rPr>
                      <w:instrText xml:space="preserve"> PAGE </w:instrText>
                    </w:r>
                    <w:r>
                      <w:rPr>
                        <w:sz w:val="18"/>
                        <w:szCs w:val="18"/>
                      </w:rPr>
                      <w:fldChar w:fldCharType="separate"/>
                    </w:r>
                    <w:r w:rsidR="003F06B1">
                      <w:rPr>
                        <w:noProof/>
                        <w:sz w:val="18"/>
                        <w:szCs w:val="18"/>
                      </w:rPr>
                      <w:t>2</w:t>
                    </w:r>
                    <w:r>
                      <w:rPr>
                        <w:sz w:val="18"/>
                        <w:szCs w:val="18"/>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019" w:rsidRDefault="00794B64">
    <w:pPr>
      <w:pBdr>
        <w:bottom w:val="single" w:sz="6" w:space="1" w:color="auto"/>
      </w:pBdr>
      <w:tabs>
        <w:tab w:val="center" w:pos="4153"/>
        <w:tab w:val="right" w:pos="8306"/>
      </w:tabs>
      <w:snapToGrid w:val="0"/>
      <w:rPr>
        <w:sz w:val="18"/>
        <w:szCs w:val="18"/>
        <w:lang w:eastAsia="zh-CN"/>
      </w:rPr>
    </w:pPr>
    <w:r>
      <w:rPr>
        <w:rFonts w:ascii="Calibri" w:eastAsia="宋体" w:hAnsi="Calibri" w:hint="eastAsia"/>
        <w:kern w:val="2"/>
        <w:sz w:val="21"/>
        <w:szCs w:val="22"/>
        <w:lang w:eastAsia="zh-CN"/>
      </w:rPr>
      <w:t>天津滨海职业学院</w:t>
    </w:r>
    <w:r>
      <w:rPr>
        <w:rFonts w:hint="eastAsia"/>
        <w:sz w:val="18"/>
        <w:szCs w:val="18"/>
        <w:lang w:eastAsia="zh-CN"/>
      </w:rPr>
      <w:t xml:space="preserve">                                                </w:t>
    </w:r>
    <w:r>
      <w:rPr>
        <w:sz w:val="18"/>
        <w:szCs w:val="18"/>
        <w:lang w:eastAsia="zh-CN"/>
      </w:rPr>
      <w:t xml:space="preserve">                                                                                 </w:t>
    </w:r>
    <w:r>
      <w:rPr>
        <w:rFonts w:hint="eastAsia"/>
        <w:sz w:val="18"/>
        <w:szCs w:val="18"/>
        <w:lang w:eastAsia="zh-CN"/>
      </w:rPr>
      <w:t xml:space="preserve">          </w:t>
    </w:r>
    <w:r>
      <w:rPr>
        <w:rFonts w:asciiTheme="majorEastAsia" w:eastAsiaTheme="majorEastAsia" w:hAnsiTheme="majorEastAsia" w:hint="eastAsia"/>
        <w:sz w:val="18"/>
        <w:szCs w:val="18"/>
        <w:lang w:eastAsia="zh-CN"/>
      </w:rPr>
      <w:t>校内采购</w:t>
    </w:r>
    <w:r>
      <w:rPr>
        <w:noProof/>
        <w:lang w:eastAsia="zh-CN"/>
      </w:rPr>
      <mc:AlternateContent>
        <mc:Choice Requires="wps">
          <w:drawing>
            <wp:anchor distT="152400" distB="152400" distL="152400" distR="152400" simplePos="0" relativeHeight="251661312" behindDoc="1" locked="0" layoutInCell="1" allowOverlap="1">
              <wp:simplePos x="0" y="0"/>
              <wp:positionH relativeFrom="page">
                <wp:posOffset>3032760</wp:posOffset>
              </wp:positionH>
              <wp:positionV relativeFrom="page">
                <wp:posOffset>9833610</wp:posOffset>
              </wp:positionV>
              <wp:extent cx="1828800" cy="1828800"/>
              <wp:effectExtent l="3810" t="381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828800"/>
                      </a:xfrm>
                      <a:prstGeom prst="rect">
                        <a:avLst/>
                      </a:prstGeom>
                      <a:noFill/>
                      <a:ln>
                        <a:noFill/>
                      </a:ln>
                    </wps:spPr>
                    <wps:txbx>
                      <w:txbxContent>
                        <w:p w:rsidR="00214019" w:rsidRDefault="00214019">
                          <w:pPr>
                            <w:pStyle w:val="A2"/>
                            <w:ind w:firstLine="360"/>
                          </w:pPr>
                        </w:p>
                      </w:txbxContent>
                    </wps:txbx>
                    <wps:bodyPr rot="0" vert="horz" wrap="square" lIns="91440" tIns="45720" rIns="91440" bIns="45720" anchor="t" anchorCtr="0" upright="1">
                      <a:noAutofit/>
                    </wps:bodyPr>
                  </wps:wsp>
                </a:graphicData>
              </a:graphic>
            </wp:anchor>
          </w:drawing>
        </mc:Choice>
        <mc:Fallback>
          <w:pict>
            <v:rect id="Rectangle 4" o:spid="_x0000_s1028" style="position:absolute;margin-left:238.8pt;margin-top:774.3pt;width:2in;height:2in;z-index:-25165516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" filled="f" stroked="f">
              <v:textbox>
                <w:txbxContent>
                  <w:p w:rsidR="00214019" w:rsidRDefault="00214019">
                    <w:pPr>
                      <w:pStyle w:val="A2"/>
                      <w:ind w:firstLine="360"/>
                    </w:pPr>
                  </w:p>
                </w:txbxContent>
              </v:textbox>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8BD61F52"/>
    <w:multiLevelType w:val="singleLevel"/>
    <w:tmpl w:val="8BD61F52"/>
    <w:lvl w:ilvl="0">
      <w:start w:val="1"/>
      <w:numFmt w:val="decimal"/>
      <w:suff w:val="nothing"/>
      <w:lvlText w:val="（%1）"/>
      <w:lvlJc w:val="left"/>
      <w:pPr>
        <w:ind w:left="-420"/>
      </w:pPr>
    </w:lvl>
  </w:abstractNum>
  <w:abstractNum w:abstractNumId="1">
    <w:nsid w:val="E7914F60"/>
    <w:multiLevelType w:val="singleLevel"/>
    <w:tmpl w:val="E7914F60"/>
    <w:lvl w:ilvl="0">
      <w:start w:val="1"/>
      <w:numFmt w:val="chineseCounting"/>
      <w:suff w:val="nothing"/>
      <w:lvlText w:val="%1、"/>
      <w:lvlJc w:val="left"/>
      <w:rPr>
        <w:rFonts w:hint="eastAsia"/>
      </w:rPr>
    </w:lvl>
  </w:abstractNum>
  <w:abstractNum w:abstractNumId="2">
    <w:nsid w:val="21075267"/>
    <w:multiLevelType w:val="multilevel"/>
    <w:tmpl w:val="21075267"/>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A704A1B"/>
    <w:multiLevelType w:val="multilevel"/>
    <w:tmpl w:val="2A704A1B"/>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67F6A45"/>
    <w:multiLevelType w:val="multilevel"/>
    <w:tmpl w:val="367F6A45"/>
    <w:lvl w:ilvl="0">
      <w:start w:val="1"/>
      <w:numFmt w:val="decimal"/>
      <w:pStyle w:val="a"/>
      <w:lvlText w:val="%1."/>
      <w:lvlJc w:val="left"/>
      <w:pPr>
        <w:ind w:left="360" w:hanging="360"/>
      </w:pPr>
      <w:rPr>
        <w:rFonts w:hint="default"/>
      </w:rPr>
    </w:lvl>
    <w:lvl w:ilvl="1">
      <w:start w:val="1"/>
      <w:numFmt w:val="decimal"/>
      <w:pStyle w:val="2"/>
      <w:lvlText w:val="%1.%2"/>
      <w:lvlJc w:val="left"/>
      <w:pPr>
        <w:tabs>
          <w:tab w:val="left" w:pos="432"/>
        </w:tabs>
        <w:ind w:left="432" w:hanging="432"/>
      </w:pPr>
      <w:rPr>
        <w:rFonts w:hint="default"/>
      </w:rPr>
    </w:lvl>
    <w:lvl w:ilvl="2">
      <w:start w:val="1"/>
      <w:numFmt w:val="lowerLetter"/>
      <w:pStyle w:val="3"/>
      <w:lvlText w:val="%3."/>
      <w:lvlJc w:val="left"/>
      <w:pPr>
        <w:ind w:left="792" w:hanging="360"/>
      </w:pPr>
      <w:rPr>
        <w:rFonts w:hint="default"/>
      </w:rPr>
    </w:lvl>
    <w:lvl w:ilvl="3">
      <w:start w:val="1"/>
      <w:numFmt w:val="lowerRoman"/>
      <w:pStyle w:val="4"/>
      <w:lvlText w:val="%4."/>
      <w:lvlJc w:val="left"/>
      <w:pPr>
        <w:ind w:left="1152" w:hanging="360"/>
      </w:pPr>
      <w:rPr>
        <w:rFonts w:hint="default"/>
      </w:rPr>
    </w:lvl>
    <w:lvl w:ilvl="4">
      <w:start w:val="1"/>
      <w:numFmt w:val="lowerLetter"/>
      <w:pStyle w:val="5"/>
      <w:lvlText w:val="(%5)"/>
      <w:lvlJc w:val="left"/>
      <w:pPr>
        <w:ind w:left="1512" w:hanging="360"/>
      </w:pPr>
      <w:rPr>
        <w:rFonts w:hint="default"/>
      </w:rPr>
    </w:lvl>
    <w:lvl w:ilvl="5">
      <w:start w:val="1"/>
      <w:numFmt w:val="lowerRoman"/>
      <w:lvlText w:val="(%6)"/>
      <w:lvlJc w:val="left"/>
      <w:pPr>
        <w:ind w:left="1872" w:hanging="360"/>
      </w:pPr>
      <w:rPr>
        <w:rFonts w:hint="default"/>
      </w:rPr>
    </w:lvl>
    <w:lvl w:ilvl="6">
      <w:start w:val="1"/>
      <w:numFmt w:val="decimal"/>
      <w:lvlText w:val="%7."/>
      <w:lvlJc w:val="left"/>
      <w:pPr>
        <w:ind w:left="2232" w:hanging="360"/>
      </w:pPr>
      <w:rPr>
        <w:rFonts w:hint="default"/>
      </w:rPr>
    </w:lvl>
    <w:lvl w:ilvl="7">
      <w:start w:val="1"/>
      <w:numFmt w:val="lowerLetter"/>
      <w:lvlText w:val="%8."/>
      <w:lvlJc w:val="left"/>
      <w:pPr>
        <w:ind w:left="2592" w:hanging="360"/>
      </w:pPr>
      <w:rPr>
        <w:rFonts w:hint="default"/>
      </w:rPr>
    </w:lvl>
    <w:lvl w:ilvl="8">
      <w:start w:val="1"/>
      <w:numFmt w:val="lowerRoman"/>
      <w:lvlText w:val="%9."/>
      <w:lvlJc w:val="left"/>
      <w:pPr>
        <w:ind w:left="2952" w:hanging="360"/>
      </w:pPr>
      <w:rPr>
        <w:rFonts w:hint="default"/>
      </w:rPr>
    </w:lvl>
  </w:abstractNum>
  <w:abstractNum w:abstractNumId="5">
    <w:nsid w:val="3BA316D3"/>
    <w:multiLevelType w:val="multilevel"/>
    <w:tmpl w:val="3BA316D3"/>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43E03794"/>
    <w:multiLevelType w:val="multilevel"/>
    <w:tmpl w:val="43E03794"/>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43F373B2"/>
    <w:multiLevelType w:val="multilevel"/>
    <w:tmpl w:val="43F373B2"/>
    <w:lvl w:ilvl="0">
      <w:start w:val="1"/>
      <w:numFmt w:val="decimal"/>
      <w:lvlText w:val="%1."/>
      <w:lvlJc w:val="left"/>
      <w:pPr>
        <w:tabs>
          <w:tab w:val="left" w:pos="840"/>
        </w:tabs>
        <w:ind w:left="3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1">
      <w:start w:val="1"/>
      <w:numFmt w:val="lowerLetter"/>
      <w:lvlText w:val="%2)"/>
      <w:lvlJc w:val="left"/>
      <w:pPr>
        <w:tabs>
          <w:tab w:val="left" w:pos="900"/>
        </w:tabs>
        <w:ind w:left="4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2">
      <w:start w:val="1"/>
      <w:numFmt w:val="lowerRoman"/>
      <w:lvlText w:val="%3."/>
      <w:lvlJc w:val="left"/>
      <w:pPr>
        <w:tabs>
          <w:tab w:val="left" w:pos="1320"/>
        </w:tabs>
        <w:ind w:left="84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3">
      <w:start w:val="1"/>
      <w:numFmt w:val="decimal"/>
      <w:lvlText w:val="%4."/>
      <w:lvlJc w:val="left"/>
      <w:pPr>
        <w:tabs>
          <w:tab w:val="left" w:pos="1740"/>
        </w:tabs>
        <w:ind w:left="126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4">
      <w:start w:val="1"/>
      <w:numFmt w:val="lowerLetter"/>
      <w:lvlText w:val="%5)"/>
      <w:lvlJc w:val="left"/>
      <w:pPr>
        <w:tabs>
          <w:tab w:val="left" w:pos="2160"/>
        </w:tabs>
        <w:ind w:left="168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5">
      <w:start w:val="1"/>
      <w:numFmt w:val="lowerRoman"/>
      <w:lvlText w:val="%6."/>
      <w:lvlJc w:val="left"/>
      <w:pPr>
        <w:tabs>
          <w:tab w:val="left" w:pos="2580"/>
        </w:tabs>
        <w:ind w:left="210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6">
      <w:start w:val="1"/>
      <w:numFmt w:val="decimal"/>
      <w:lvlText w:val="%7."/>
      <w:lvlJc w:val="left"/>
      <w:pPr>
        <w:tabs>
          <w:tab w:val="left" w:pos="3000"/>
        </w:tabs>
        <w:ind w:left="252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7">
      <w:start w:val="1"/>
      <w:numFmt w:val="lowerLetter"/>
      <w:lvlText w:val="%8)"/>
      <w:lvlJc w:val="left"/>
      <w:pPr>
        <w:tabs>
          <w:tab w:val="left" w:pos="3420"/>
        </w:tabs>
        <w:ind w:left="2940" w:firstLine="1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lvl w:ilvl="8">
      <w:start w:val="1"/>
      <w:numFmt w:val="lowerRoman"/>
      <w:lvlText w:val="%9."/>
      <w:lvlJc w:val="left"/>
      <w:pPr>
        <w:tabs>
          <w:tab w:val="left" w:pos="3840"/>
        </w:tabs>
        <w:ind w:left="3360" w:firstLine="1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rPr>
    </w:lvl>
  </w:abstractNum>
  <w:abstractNum w:abstractNumId="8">
    <w:nsid w:val="518C245B"/>
    <w:multiLevelType w:val="multilevel"/>
    <w:tmpl w:val="518C245B"/>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561E17EF"/>
    <w:multiLevelType w:val="multilevel"/>
    <w:tmpl w:val="561E17E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5687317F"/>
    <w:multiLevelType w:val="multilevel"/>
    <w:tmpl w:val="5687317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nsid w:val="5CA6264D"/>
    <w:multiLevelType w:val="multilevel"/>
    <w:tmpl w:val="5CA6264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nsid w:val="6DF766CF"/>
    <w:multiLevelType w:val="multilevel"/>
    <w:tmpl w:val="6DF766CF"/>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3">
    <w:nsid w:val="7CF509A9"/>
    <w:multiLevelType w:val="multilevel"/>
    <w:tmpl w:val="7CF509A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12"/>
  </w:num>
  <w:num w:numId="3">
    <w:abstractNumId w:val="1"/>
  </w:num>
  <w:num w:numId="4">
    <w:abstractNumId w:val="7"/>
  </w:num>
  <w:num w:numId="5">
    <w:abstractNumId w:val="10"/>
  </w:num>
  <w:num w:numId="6">
    <w:abstractNumId w:val="13"/>
  </w:num>
  <w:num w:numId="7">
    <w:abstractNumId w:val="11"/>
  </w:num>
  <w:num w:numId="8">
    <w:abstractNumId w:val="5"/>
  </w:num>
  <w:num w:numId="9">
    <w:abstractNumId w:val="2"/>
  </w:num>
  <w:num w:numId="10">
    <w:abstractNumId w:val="9"/>
  </w:num>
  <w:num w:numId="11">
    <w:abstractNumId w:val="3"/>
  </w:num>
  <w:num w:numId="12">
    <w:abstractNumId w:val="6"/>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bordersDoNotSurroundHeader/>
  <w:bordersDoNotSurroundFooter/>
  <w:defaultTabStop w:val="420"/>
  <w:drawingGridHorizontalSpacing w:val="120"/>
  <w:noPunctuationKerning/>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I4ZmNjNzExNDJmMjlmNjFjNjQzY2I4OTFjNzAxNjIifQ=="/>
  </w:docVars>
  <w:rsids>
    <w:rsidRoot w:val="0051294F"/>
    <w:rsid w:val="000008F2"/>
    <w:rsid w:val="00001EF8"/>
    <w:rsid w:val="00002CDB"/>
    <w:rsid w:val="00004259"/>
    <w:rsid w:val="000043AA"/>
    <w:rsid w:val="00004A62"/>
    <w:rsid w:val="0000500D"/>
    <w:rsid w:val="0000525D"/>
    <w:rsid w:val="000052DE"/>
    <w:rsid w:val="0000546B"/>
    <w:rsid w:val="000072CB"/>
    <w:rsid w:val="00007ED9"/>
    <w:rsid w:val="000101BC"/>
    <w:rsid w:val="00010684"/>
    <w:rsid w:val="000124FA"/>
    <w:rsid w:val="00012DC0"/>
    <w:rsid w:val="000133AF"/>
    <w:rsid w:val="00013EB3"/>
    <w:rsid w:val="00015153"/>
    <w:rsid w:val="00015694"/>
    <w:rsid w:val="00015DAB"/>
    <w:rsid w:val="00015F08"/>
    <w:rsid w:val="00016957"/>
    <w:rsid w:val="00016AA6"/>
    <w:rsid w:val="00017252"/>
    <w:rsid w:val="000203E2"/>
    <w:rsid w:val="00020864"/>
    <w:rsid w:val="00022EAC"/>
    <w:rsid w:val="00023EE7"/>
    <w:rsid w:val="00024243"/>
    <w:rsid w:val="00024621"/>
    <w:rsid w:val="00024F87"/>
    <w:rsid w:val="000253F9"/>
    <w:rsid w:val="00025EAB"/>
    <w:rsid w:val="00025F47"/>
    <w:rsid w:val="0002723F"/>
    <w:rsid w:val="000272B7"/>
    <w:rsid w:val="000300A6"/>
    <w:rsid w:val="00031211"/>
    <w:rsid w:val="00031C7A"/>
    <w:rsid w:val="00032D4D"/>
    <w:rsid w:val="00033B4C"/>
    <w:rsid w:val="00033BF0"/>
    <w:rsid w:val="00033F8B"/>
    <w:rsid w:val="0003440B"/>
    <w:rsid w:val="00034783"/>
    <w:rsid w:val="0003579E"/>
    <w:rsid w:val="0003607B"/>
    <w:rsid w:val="000360DF"/>
    <w:rsid w:val="000368B5"/>
    <w:rsid w:val="00037B1C"/>
    <w:rsid w:val="00040033"/>
    <w:rsid w:val="0004026E"/>
    <w:rsid w:val="0004037B"/>
    <w:rsid w:val="00041899"/>
    <w:rsid w:val="00041926"/>
    <w:rsid w:val="00041B0E"/>
    <w:rsid w:val="00041FAA"/>
    <w:rsid w:val="000422DC"/>
    <w:rsid w:val="000423E8"/>
    <w:rsid w:val="000434E6"/>
    <w:rsid w:val="00043570"/>
    <w:rsid w:val="00043EC2"/>
    <w:rsid w:val="00044304"/>
    <w:rsid w:val="0004506E"/>
    <w:rsid w:val="000476CB"/>
    <w:rsid w:val="00047C5B"/>
    <w:rsid w:val="00047C7C"/>
    <w:rsid w:val="000501C8"/>
    <w:rsid w:val="000529D7"/>
    <w:rsid w:val="00053197"/>
    <w:rsid w:val="000546FA"/>
    <w:rsid w:val="00057173"/>
    <w:rsid w:val="00060B62"/>
    <w:rsid w:val="00061663"/>
    <w:rsid w:val="000618EA"/>
    <w:rsid w:val="00065182"/>
    <w:rsid w:val="00065BD1"/>
    <w:rsid w:val="000665BD"/>
    <w:rsid w:val="00067924"/>
    <w:rsid w:val="00070E41"/>
    <w:rsid w:val="0007455F"/>
    <w:rsid w:val="00074A9E"/>
    <w:rsid w:val="00075042"/>
    <w:rsid w:val="00075D69"/>
    <w:rsid w:val="000765BC"/>
    <w:rsid w:val="00076EAA"/>
    <w:rsid w:val="00077206"/>
    <w:rsid w:val="00077D24"/>
    <w:rsid w:val="00080D25"/>
    <w:rsid w:val="00080FA1"/>
    <w:rsid w:val="00083139"/>
    <w:rsid w:val="00084A12"/>
    <w:rsid w:val="00085AE5"/>
    <w:rsid w:val="00086D7C"/>
    <w:rsid w:val="00087403"/>
    <w:rsid w:val="00090C11"/>
    <w:rsid w:val="00090D6F"/>
    <w:rsid w:val="00094BAD"/>
    <w:rsid w:val="00094BFA"/>
    <w:rsid w:val="00094C68"/>
    <w:rsid w:val="00095F9F"/>
    <w:rsid w:val="00096865"/>
    <w:rsid w:val="00096AD6"/>
    <w:rsid w:val="00097779"/>
    <w:rsid w:val="00097B18"/>
    <w:rsid w:val="00097E08"/>
    <w:rsid w:val="000A019E"/>
    <w:rsid w:val="000A1D9F"/>
    <w:rsid w:val="000A25A7"/>
    <w:rsid w:val="000A270D"/>
    <w:rsid w:val="000A3063"/>
    <w:rsid w:val="000A34EC"/>
    <w:rsid w:val="000A375C"/>
    <w:rsid w:val="000A5977"/>
    <w:rsid w:val="000A6319"/>
    <w:rsid w:val="000A6868"/>
    <w:rsid w:val="000B0DC9"/>
    <w:rsid w:val="000B1B85"/>
    <w:rsid w:val="000B2AC0"/>
    <w:rsid w:val="000B2C74"/>
    <w:rsid w:val="000B33C1"/>
    <w:rsid w:val="000B7032"/>
    <w:rsid w:val="000B7B8E"/>
    <w:rsid w:val="000C02B4"/>
    <w:rsid w:val="000C17F1"/>
    <w:rsid w:val="000C26AC"/>
    <w:rsid w:val="000C33FD"/>
    <w:rsid w:val="000C3F5B"/>
    <w:rsid w:val="000C59C1"/>
    <w:rsid w:val="000D017A"/>
    <w:rsid w:val="000D151F"/>
    <w:rsid w:val="000D16E4"/>
    <w:rsid w:val="000D3928"/>
    <w:rsid w:val="000D5DAC"/>
    <w:rsid w:val="000E09F6"/>
    <w:rsid w:val="000E124A"/>
    <w:rsid w:val="000E29DD"/>
    <w:rsid w:val="000E29ED"/>
    <w:rsid w:val="000E3916"/>
    <w:rsid w:val="000E4460"/>
    <w:rsid w:val="000E495C"/>
    <w:rsid w:val="000E5709"/>
    <w:rsid w:val="000E7919"/>
    <w:rsid w:val="000F1338"/>
    <w:rsid w:val="000F176D"/>
    <w:rsid w:val="000F1888"/>
    <w:rsid w:val="000F24DE"/>
    <w:rsid w:val="000F38D3"/>
    <w:rsid w:val="000F3D42"/>
    <w:rsid w:val="000F48E2"/>
    <w:rsid w:val="000F59F3"/>
    <w:rsid w:val="000F5D00"/>
    <w:rsid w:val="000F6826"/>
    <w:rsid w:val="000F7482"/>
    <w:rsid w:val="000F77CA"/>
    <w:rsid w:val="00100913"/>
    <w:rsid w:val="00100E23"/>
    <w:rsid w:val="00101853"/>
    <w:rsid w:val="0010384F"/>
    <w:rsid w:val="0010606C"/>
    <w:rsid w:val="00111886"/>
    <w:rsid w:val="00112A3F"/>
    <w:rsid w:val="00112D7D"/>
    <w:rsid w:val="001134BF"/>
    <w:rsid w:val="001139E3"/>
    <w:rsid w:val="00114614"/>
    <w:rsid w:val="00114824"/>
    <w:rsid w:val="001154A5"/>
    <w:rsid w:val="001160FA"/>
    <w:rsid w:val="001165A4"/>
    <w:rsid w:val="00117B88"/>
    <w:rsid w:val="001215AE"/>
    <w:rsid w:val="00122F55"/>
    <w:rsid w:val="00124297"/>
    <w:rsid w:val="00125274"/>
    <w:rsid w:val="00125892"/>
    <w:rsid w:val="0012697D"/>
    <w:rsid w:val="0012715F"/>
    <w:rsid w:val="001276AC"/>
    <w:rsid w:val="00127C0E"/>
    <w:rsid w:val="00127D10"/>
    <w:rsid w:val="00130B8C"/>
    <w:rsid w:val="00134DE8"/>
    <w:rsid w:val="00135EF5"/>
    <w:rsid w:val="001361FB"/>
    <w:rsid w:val="001368E3"/>
    <w:rsid w:val="00136EC0"/>
    <w:rsid w:val="00141D7A"/>
    <w:rsid w:val="0014221E"/>
    <w:rsid w:val="00142955"/>
    <w:rsid w:val="00142AD5"/>
    <w:rsid w:val="001430AC"/>
    <w:rsid w:val="001430D2"/>
    <w:rsid w:val="00143B0E"/>
    <w:rsid w:val="00144836"/>
    <w:rsid w:val="00144867"/>
    <w:rsid w:val="00147153"/>
    <w:rsid w:val="0014721C"/>
    <w:rsid w:val="001473E9"/>
    <w:rsid w:val="00147E06"/>
    <w:rsid w:val="00150705"/>
    <w:rsid w:val="00150BBF"/>
    <w:rsid w:val="00151D47"/>
    <w:rsid w:val="00151E94"/>
    <w:rsid w:val="00152E40"/>
    <w:rsid w:val="0015316C"/>
    <w:rsid w:val="00153592"/>
    <w:rsid w:val="001545B5"/>
    <w:rsid w:val="001549EC"/>
    <w:rsid w:val="00154A99"/>
    <w:rsid w:val="00154C89"/>
    <w:rsid w:val="00154C8F"/>
    <w:rsid w:val="001561AC"/>
    <w:rsid w:val="001629F1"/>
    <w:rsid w:val="001639E1"/>
    <w:rsid w:val="00163F7B"/>
    <w:rsid w:val="00164C6B"/>
    <w:rsid w:val="00164ECF"/>
    <w:rsid w:val="00164FB4"/>
    <w:rsid w:val="0016541E"/>
    <w:rsid w:val="00166806"/>
    <w:rsid w:val="0017045B"/>
    <w:rsid w:val="00170647"/>
    <w:rsid w:val="0017126B"/>
    <w:rsid w:val="00172892"/>
    <w:rsid w:val="00172EDE"/>
    <w:rsid w:val="00174CF1"/>
    <w:rsid w:val="0017678E"/>
    <w:rsid w:val="0017682D"/>
    <w:rsid w:val="00176966"/>
    <w:rsid w:val="001777C0"/>
    <w:rsid w:val="00177AED"/>
    <w:rsid w:val="00177B39"/>
    <w:rsid w:val="00180930"/>
    <w:rsid w:val="00180F79"/>
    <w:rsid w:val="001817C4"/>
    <w:rsid w:val="00184507"/>
    <w:rsid w:val="001845EE"/>
    <w:rsid w:val="00185840"/>
    <w:rsid w:val="00185A2B"/>
    <w:rsid w:val="00186370"/>
    <w:rsid w:val="001868DA"/>
    <w:rsid w:val="001874EE"/>
    <w:rsid w:val="001876BF"/>
    <w:rsid w:val="00187DEB"/>
    <w:rsid w:val="00191C15"/>
    <w:rsid w:val="00191E38"/>
    <w:rsid w:val="001927F9"/>
    <w:rsid w:val="00192F70"/>
    <w:rsid w:val="00193C1F"/>
    <w:rsid w:val="00193EE5"/>
    <w:rsid w:val="0019453C"/>
    <w:rsid w:val="00194CD4"/>
    <w:rsid w:val="001957C9"/>
    <w:rsid w:val="00195E7F"/>
    <w:rsid w:val="00196D79"/>
    <w:rsid w:val="00196F07"/>
    <w:rsid w:val="001A04A5"/>
    <w:rsid w:val="001A0839"/>
    <w:rsid w:val="001A1C92"/>
    <w:rsid w:val="001A23D6"/>
    <w:rsid w:val="001A26FC"/>
    <w:rsid w:val="001A287D"/>
    <w:rsid w:val="001A291F"/>
    <w:rsid w:val="001A43BF"/>
    <w:rsid w:val="001A4D63"/>
    <w:rsid w:val="001A5DD0"/>
    <w:rsid w:val="001A6797"/>
    <w:rsid w:val="001B0B77"/>
    <w:rsid w:val="001B0BFB"/>
    <w:rsid w:val="001B1080"/>
    <w:rsid w:val="001B1CBA"/>
    <w:rsid w:val="001B21DC"/>
    <w:rsid w:val="001B25C0"/>
    <w:rsid w:val="001B2F0F"/>
    <w:rsid w:val="001B4152"/>
    <w:rsid w:val="001B417F"/>
    <w:rsid w:val="001B46EF"/>
    <w:rsid w:val="001B496F"/>
    <w:rsid w:val="001B4A60"/>
    <w:rsid w:val="001B4BCC"/>
    <w:rsid w:val="001B56A7"/>
    <w:rsid w:val="001B7545"/>
    <w:rsid w:val="001B7870"/>
    <w:rsid w:val="001C3F7E"/>
    <w:rsid w:val="001C5C0B"/>
    <w:rsid w:val="001C72A1"/>
    <w:rsid w:val="001C7DF2"/>
    <w:rsid w:val="001D0108"/>
    <w:rsid w:val="001D014D"/>
    <w:rsid w:val="001D12FD"/>
    <w:rsid w:val="001D3E11"/>
    <w:rsid w:val="001D3F5B"/>
    <w:rsid w:val="001D5230"/>
    <w:rsid w:val="001D722B"/>
    <w:rsid w:val="001D7C2A"/>
    <w:rsid w:val="001D7E2B"/>
    <w:rsid w:val="001E027F"/>
    <w:rsid w:val="001E1A02"/>
    <w:rsid w:val="001E24D9"/>
    <w:rsid w:val="001E26AA"/>
    <w:rsid w:val="001E359D"/>
    <w:rsid w:val="001E3ADF"/>
    <w:rsid w:val="001E4081"/>
    <w:rsid w:val="001E42B3"/>
    <w:rsid w:val="001E481C"/>
    <w:rsid w:val="001E5C24"/>
    <w:rsid w:val="001E5D98"/>
    <w:rsid w:val="001F0479"/>
    <w:rsid w:val="001F0B75"/>
    <w:rsid w:val="001F10D4"/>
    <w:rsid w:val="001F1A23"/>
    <w:rsid w:val="001F34B0"/>
    <w:rsid w:val="001F387C"/>
    <w:rsid w:val="001F6BA7"/>
    <w:rsid w:val="00201655"/>
    <w:rsid w:val="0020190E"/>
    <w:rsid w:val="00201BC6"/>
    <w:rsid w:val="00202579"/>
    <w:rsid w:val="0020294A"/>
    <w:rsid w:val="002032CB"/>
    <w:rsid w:val="0020333D"/>
    <w:rsid w:val="00203415"/>
    <w:rsid w:val="0020521C"/>
    <w:rsid w:val="00205238"/>
    <w:rsid w:val="00207B3C"/>
    <w:rsid w:val="00210109"/>
    <w:rsid w:val="002112A2"/>
    <w:rsid w:val="00212A21"/>
    <w:rsid w:val="0021351E"/>
    <w:rsid w:val="00213A91"/>
    <w:rsid w:val="00214019"/>
    <w:rsid w:val="002148D1"/>
    <w:rsid w:val="00215BF8"/>
    <w:rsid w:val="00215CC3"/>
    <w:rsid w:val="00216F0F"/>
    <w:rsid w:val="002205DC"/>
    <w:rsid w:val="00220650"/>
    <w:rsid w:val="00220858"/>
    <w:rsid w:val="002229E1"/>
    <w:rsid w:val="002240F2"/>
    <w:rsid w:val="0022458B"/>
    <w:rsid w:val="002247FE"/>
    <w:rsid w:val="00224A70"/>
    <w:rsid w:val="00226094"/>
    <w:rsid w:val="0022640E"/>
    <w:rsid w:val="00226486"/>
    <w:rsid w:val="0023023F"/>
    <w:rsid w:val="00230C53"/>
    <w:rsid w:val="002317E7"/>
    <w:rsid w:val="00233B90"/>
    <w:rsid w:val="00234F5E"/>
    <w:rsid w:val="00235ADE"/>
    <w:rsid w:val="0024002E"/>
    <w:rsid w:val="002407B9"/>
    <w:rsid w:val="0024173E"/>
    <w:rsid w:val="00241EF6"/>
    <w:rsid w:val="00242401"/>
    <w:rsid w:val="002425BB"/>
    <w:rsid w:val="00242FC8"/>
    <w:rsid w:val="00244333"/>
    <w:rsid w:val="00245867"/>
    <w:rsid w:val="0024741B"/>
    <w:rsid w:val="0025057C"/>
    <w:rsid w:val="00250D19"/>
    <w:rsid w:val="00250F6B"/>
    <w:rsid w:val="00253B09"/>
    <w:rsid w:val="00253E51"/>
    <w:rsid w:val="00254C02"/>
    <w:rsid w:val="00255179"/>
    <w:rsid w:val="002557A3"/>
    <w:rsid w:val="00256751"/>
    <w:rsid w:val="00256DF5"/>
    <w:rsid w:val="00257681"/>
    <w:rsid w:val="0026221A"/>
    <w:rsid w:val="002631C3"/>
    <w:rsid w:val="00264B9D"/>
    <w:rsid w:val="00266689"/>
    <w:rsid w:val="00266F4C"/>
    <w:rsid w:val="00270003"/>
    <w:rsid w:val="002706A1"/>
    <w:rsid w:val="00271EE8"/>
    <w:rsid w:val="00274E00"/>
    <w:rsid w:val="00275D10"/>
    <w:rsid w:val="0027664E"/>
    <w:rsid w:val="00276A42"/>
    <w:rsid w:val="0027727B"/>
    <w:rsid w:val="00277BD1"/>
    <w:rsid w:val="00277EA6"/>
    <w:rsid w:val="00280E76"/>
    <w:rsid w:val="00281147"/>
    <w:rsid w:val="00281455"/>
    <w:rsid w:val="002827A8"/>
    <w:rsid w:val="002842B6"/>
    <w:rsid w:val="00284723"/>
    <w:rsid w:val="0028590C"/>
    <w:rsid w:val="002903A3"/>
    <w:rsid w:val="00291C67"/>
    <w:rsid w:val="00292616"/>
    <w:rsid w:val="00294F4B"/>
    <w:rsid w:val="00295B6E"/>
    <w:rsid w:val="00295F7F"/>
    <w:rsid w:val="002965BC"/>
    <w:rsid w:val="002979A8"/>
    <w:rsid w:val="002A054C"/>
    <w:rsid w:val="002A208A"/>
    <w:rsid w:val="002A2CC4"/>
    <w:rsid w:val="002A2F04"/>
    <w:rsid w:val="002A400C"/>
    <w:rsid w:val="002A62A5"/>
    <w:rsid w:val="002A7800"/>
    <w:rsid w:val="002B01AC"/>
    <w:rsid w:val="002B029B"/>
    <w:rsid w:val="002B1179"/>
    <w:rsid w:val="002B20F5"/>
    <w:rsid w:val="002B2833"/>
    <w:rsid w:val="002B2D8E"/>
    <w:rsid w:val="002B34F6"/>
    <w:rsid w:val="002B3739"/>
    <w:rsid w:val="002B431A"/>
    <w:rsid w:val="002B4402"/>
    <w:rsid w:val="002B5D66"/>
    <w:rsid w:val="002B7A4C"/>
    <w:rsid w:val="002C05F2"/>
    <w:rsid w:val="002C06CD"/>
    <w:rsid w:val="002C095E"/>
    <w:rsid w:val="002C1C91"/>
    <w:rsid w:val="002C30EE"/>
    <w:rsid w:val="002C5A7F"/>
    <w:rsid w:val="002C5C82"/>
    <w:rsid w:val="002C5DE3"/>
    <w:rsid w:val="002C7238"/>
    <w:rsid w:val="002C78B7"/>
    <w:rsid w:val="002C7C4B"/>
    <w:rsid w:val="002D034F"/>
    <w:rsid w:val="002D19C1"/>
    <w:rsid w:val="002D2D40"/>
    <w:rsid w:val="002D414B"/>
    <w:rsid w:val="002D4F6F"/>
    <w:rsid w:val="002D5DAC"/>
    <w:rsid w:val="002D5FA7"/>
    <w:rsid w:val="002D76F9"/>
    <w:rsid w:val="002E1766"/>
    <w:rsid w:val="002E4D10"/>
    <w:rsid w:val="002E4EA4"/>
    <w:rsid w:val="002E5FC2"/>
    <w:rsid w:val="002E607B"/>
    <w:rsid w:val="002E60F7"/>
    <w:rsid w:val="002E706A"/>
    <w:rsid w:val="002F05DD"/>
    <w:rsid w:val="002F382D"/>
    <w:rsid w:val="002F60BB"/>
    <w:rsid w:val="002F63DF"/>
    <w:rsid w:val="002F76BF"/>
    <w:rsid w:val="00301DA3"/>
    <w:rsid w:val="0030211D"/>
    <w:rsid w:val="0030293D"/>
    <w:rsid w:val="00303108"/>
    <w:rsid w:val="003045A9"/>
    <w:rsid w:val="00304B3A"/>
    <w:rsid w:val="00304E87"/>
    <w:rsid w:val="00307197"/>
    <w:rsid w:val="00307734"/>
    <w:rsid w:val="00307CFA"/>
    <w:rsid w:val="00307F22"/>
    <w:rsid w:val="00311C0D"/>
    <w:rsid w:val="003132D2"/>
    <w:rsid w:val="00314FBA"/>
    <w:rsid w:val="00316592"/>
    <w:rsid w:val="00316928"/>
    <w:rsid w:val="00317053"/>
    <w:rsid w:val="00317854"/>
    <w:rsid w:val="0032003C"/>
    <w:rsid w:val="00320297"/>
    <w:rsid w:val="00320B9F"/>
    <w:rsid w:val="003226D7"/>
    <w:rsid w:val="00322BE5"/>
    <w:rsid w:val="0032364E"/>
    <w:rsid w:val="003239B3"/>
    <w:rsid w:val="00323AF6"/>
    <w:rsid w:val="0032459D"/>
    <w:rsid w:val="003247BA"/>
    <w:rsid w:val="00325506"/>
    <w:rsid w:val="0032606B"/>
    <w:rsid w:val="00327A53"/>
    <w:rsid w:val="00327E65"/>
    <w:rsid w:val="003304F6"/>
    <w:rsid w:val="00330D11"/>
    <w:rsid w:val="00331C81"/>
    <w:rsid w:val="00332347"/>
    <w:rsid w:val="003330DE"/>
    <w:rsid w:val="0033630F"/>
    <w:rsid w:val="003366D2"/>
    <w:rsid w:val="00336711"/>
    <w:rsid w:val="003368DE"/>
    <w:rsid w:val="00337A08"/>
    <w:rsid w:val="003427BB"/>
    <w:rsid w:val="00343AD3"/>
    <w:rsid w:val="00344F7D"/>
    <w:rsid w:val="00345042"/>
    <w:rsid w:val="00345A8E"/>
    <w:rsid w:val="0034685B"/>
    <w:rsid w:val="003472A5"/>
    <w:rsid w:val="0035039D"/>
    <w:rsid w:val="00350708"/>
    <w:rsid w:val="00350B5B"/>
    <w:rsid w:val="00350F6B"/>
    <w:rsid w:val="0035218A"/>
    <w:rsid w:val="00352B4B"/>
    <w:rsid w:val="00352D54"/>
    <w:rsid w:val="00352E28"/>
    <w:rsid w:val="00353099"/>
    <w:rsid w:val="0035430B"/>
    <w:rsid w:val="00354FBA"/>
    <w:rsid w:val="00355153"/>
    <w:rsid w:val="003556ED"/>
    <w:rsid w:val="00355F1F"/>
    <w:rsid w:val="003603E2"/>
    <w:rsid w:val="00361267"/>
    <w:rsid w:val="00361F37"/>
    <w:rsid w:val="00363DDA"/>
    <w:rsid w:val="00370BA9"/>
    <w:rsid w:val="00370DD1"/>
    <w:rsid w:val="003731A7"/>
    <w:rsid w:val="00374A7F"/>
    <w:rsid w:val="00375C04"/>
    <w:rsid w:val="00376787"/>
    <w:rsid w:val="003771F9"/>
    <w:rsid w:val="00377461"/>
    <w:rsid w:val="00380776"/>
    <w:rsid w:val="00380828"/>
    <w:rsid w:val="003808A0"/>
    <w:rsid w:val="00381149"/>
    <w:rsid w:val="00381B3B"/>
    <w:rsid w:val="003826C9"/>
    <w:rsid w:val="00385429"/>
    <w:rsid w:val="00385436"/>
    <w:rsid w:val="003864DA"/>
    <w:rsid w:val="00386762"/>
    <w:rsid w:val="00387629"/>
    <w:rsid w:val="00387EBC"/>
    <w:rsid w:val="003902CA"/>
    <w:rsid w:val="003906FA"/>
    <w:rsid w:val="0039131F"/>
    <w:rsid w:val="00391FE1"/>
    <w:rsid w:val="003935F1"/>
    <w:rsid w:val="0039465A"/>
    <w:rsid w:val="003948F4"/>
    <w:rsid w:val="00394E7F"/>
    <w:rsid w:val="00396689"/>
    <w:rsid w:val="003A025B"/>
    <w:rsid w:val="003A1DE2"/>
    <w:rsid w:val="003A2309"/>
    <w:rsid w:val="003A27DE"/>
    <w:rsid w:val="003A2F32"/>
    <w:rsid w:val="003A30FE"/>
    <w:rsid w:val="003A3198"/>
    <w:rsid w:val="003A3A67"/>
    <w:rsid w:val="003A473D"/>
    <w:rsid w:val="003A4F53"/>
    <w:rsid w:val="003A58A3"/>
    <w:rsid w:val="003A6273"/>
    <w:rsid w:val="003A6D0A"/>
    <w:rsid w:val="003A6DDE"/>
    <w:rsid w:val="003A7590"/>
    <w:rsid w:val="003B3BB0"/>
    <w:rsid w:val="003B48B4"/>
    <w:rsid w:val="003B6189"/>
    <w:rsid w:val="003B6DB5"/>
    <w:rsid w:val="003B7430"/>
    <w:rsid w:val="003B796F"/>
    <w:rsid w:val="003C0953"/>
    <w:rsid w:val="003C2CBF"/>
    <w:rsid w:val="003C2D28"/>
    <w:rsid w:val="003C40AC"/>
    <w:rsid w:val="003C4127"/>
    <w:rsid w:val="003C4E3D"/>
    <w:rsid w:val="003C5260"/>
    <w:rsid w:val="003C5FF8"/>
    <w:rsid w:val="003C69D8"/>
    <w:rsid w:val="003D1112"/>
    <w:rsid w:val="003D28CB"/>
    <w:rsid w:val="003D42A6"/>
    <w:rsid w:val="003D44D9"/>
    <w:rsid w:val="003D65C7"/>
    <w:rsid w:val="003D7079"/>
    <w:rsid w:val="003E03AD"/>
    <w:rsid w:val="003E18F9"/>
    <w:rsid w:val="003E1CDB"/>
    <w:rsid w:val="003E26BA"/>
    <w:rsid w:val="003E497C"/>
    <w:rsid w:val="003E4EA4"/>
    <w:rsid w:val="003E5AFD"/>
    <w:rsid w:val="003E5E03"/>
    <w:rsid w:val="003E64A6"/>
    <w:rsid w:val="003E68D5"/>
    <w:rsid w:val="003E6D3F"/>
    <w:rsid w:val="003F0012"/>
    <w:rsid w:val="003F06B1"/>
    <w:rsid w:val="003F0821"/>
    <w:rsid w:val="003F10B4"/>
    <w:rsid w:val="003F18E5"/>
    <w:rsid w:val="003F3B8A"/>
    <w:rsid w:val="003F668D"/>
    <w:rsid w:val="00400751"/>
    <w:rsid w:val="00400D61"/>
    <w:rsid w:val="00400D85"/>
    <w:rsid w:val="00403626"/>
    <w:rsid w:val="00404937"/>
    <w:rsid w:val="0040519F"/>
    <w:rsid w:val="00405780"/>
    <w:rsid w:val="00406759"/>
    <w:rsid w:val="00407EEA"/>
    <w:rsid w:val="0041099C"/>
    <w:rsid w:val="00411F74"/>
    <w:rsid w:val="004123C2"/>
    <w:rsid w:val="0041257B"/>
    <w:rsid w:val="00413A3D"/>
    <w:rsid w:val="00413B2E"/>
    <w:rsid w:val="004149FF"/>
    <w:rsid w:val="00414BCB"/>
    <w:rsid w:val="00415B53"/>
    <w:rsid w:val="00416E36"/>
    <w:rsid w:val="004212B8"/>
    <w:rsid w:val="004214FF"/>
    <w:rsid w:val="004215DB"/>
    <w:rsid w:val="00422C3D"/>
    <w:rsid w:val="00423132"/>
    <w:rsid w:val="004234C1"/>
    <w:rsid w:val="00423BDB"/>
    <w:rsid w:val="00423F00"/>
    <w:rsid w:val="00424637"/>
    <w:rsid w:val="00424A4B"/>
    <w:rsid w:val="00425A9D"/>
    <w:rsid w:val="00426732"/>
    <w:rsid w:val="004277E1"/>
    <w:rsid w:val="004279DF"/>
    <w:rsid w:val="00430CD7"/>
    <w:rsid w:val="00431674"/>
    <w:rsid w:val="004319A2"/>
    <w:rsid w:val="0043327E"/>
    <w:rsid w:val="004335CC"/>
    <w:rsid w:val="00433BCA"/>
    <w:rsid w:val="00433CE6"/>
    <w:rsid w:val="0043453D"/>
    <w:rsid w:val="00435006"/>
    <w:rsid w:val="00435DF3"/>
    <w:rsid w:val="00436126"/>
    <w:rsid w:val="00436F33"/>
    <w:rsid w:val="00437694"/>
    <w:rsid w:val="0044382E"/>
    <w:rsid w:val="00444E66"/>
    <w:rsid w:val="00446A65"/>
    <w:rsid w:val="00447BA6"/>
    <w:rsid w:val="0045090F"/>
    <w:rsid w:val="00451C7B"/>
    <w:rsid w:val="00452B17"/>
    <w:rsid w:val="00453189"/>
    <w:rsid w:val="00457209"/>
    <w:rsid w:val="00457721"/>
    <w:rsid w:val="00460B7F"/>
    <w:rsid w:val="00460ECC"/>
    <w:rsid w:val="004634E2"/>
    <w:rsid w:val="00465761"/>
    <w:rsid w:val="00465A54"/>
    <w:rsid w:val="00465EA3"/>
    <w:rsid w:val="00466412"/>
    <w:rsid w:val="00466D15"/>
    <w:rsid w:val="004729B7"/>
    <w:rsid w:val="00474C61"/>
    <w:rsid w:val="00474F95"/>
    <w:rsid w:val="00477477"/>
    <w:rsid w:val="00477ACB"/>
    <w:rsid w:val="00480B01"/>
    <w:rsid w:val="00480DB9"/>
    <w:rsid w:val="00482E22"/>
    <w:rsid w:val="00484276"/>
    <w:rsid w:val="0048473D"/>
    <w:rsid w:val="00484974"/>
    <w:rsid w:val="00487072"/>
    <w:rsid w:val="00487EB8"/>
    <w:rsid w:val="0049051C"/>
    <w:rsid w:val="00490743"/>
    <w:rsid w:val="00490779"/>
    <w:rsid w:val="004920E1"/>
    <w:rsid w:val="00494288"/>
    <w:rsid w:val="004965E5"/>
    <w:rsid w:val="0049660E"/>
    <w:rsid w:val="004970D3"/>
    <w:rsid w:val="004974E3"/>
    <w:rsid w:val="00497AD5"/>
    <w:rsid w:val="004A0487"/>
    <w:rsid w:val="004A0971"/>
    <w:rsid w:val="004A2349"/>
    <w:rsid w:val="004A2772"/>
    <w:rsid w:val="004A41CA"/>
    <w:rsid w:val="004A45AD"/>
    <w:rsid w:val="004A4F89"/>
    <w:rsid w:val="004A5741"/>
    <w:rsid w:val="004A7F71"/>
    <w:rsid w:val="004B0230"/>
    <w:rsid w:val="004B13A5"/>
    <w:rsid w:val="004B1E1B"/>
    <w:rsid w:val="004B264C"/>
    <w:rsid w:val="004B2832"/>
    <w:rsid w:val="004B3825"/>
    <w:rsid w:val="004B3CEE"/>
    <w:rsid w:val="004B42F3"/>
    <w:rsid w:val="004B5663"/>
    <w:rsid w:val="004B5992"/>
    <w:rsid w:val="004C007A"/>
    <w:rsid w:val="004C277A"/>
    <w:rsid w:val="004C2C1D"/>
    <w:rsid w:val="004C3797"/>
    <w:rsid w:val="004C4C3F"/>
    <w:rsid w:val="004C5075"/>
    <w:rsid w:val="004C50A2"/>
    <w:rsid w:val="004C51FD"/>
    <w:rsid w:val="004C5CFF"/>
    <w:rsid w:val="004C6B82"/>
    <w:rsid w:val="004C7EBE"/>
    <w:rsid w:val="004D2986"/>
    <w:rsid w:val="004D37A1"/>
    <w:rsid w:val="004D47AC"/>
    <w:rsid w:val="004D4873"/>
    <w:rsid w:val="004D5256"/>
    <w:rsid w:val="004D5971"/>
    <w:rsid w:val="004D7AF5"/>
    <w:rsid w:val="004E0651"/>
    <w:rsid w:val="004E08E6"/>
    <w:rsid w:val="004E175B"/>
    <w:rsid w:val="004E19BA"/>
    <w:rsid w:val="004E277D"/>
    <w:rsid w:val="004E4247"/>
    <w:rsid w:val="004E440F"/>
    <w:rsid w:val="004E5D15"/>
    <w:rsid w:val="004E7062"/>
    <w:rsid w:val="004F03CF"/>
    <w:rsid w:val="004F07EB"/>
    <w:rsid w:val="004F2025"/>
    <w:rsid w:val="004F4849"/>
    <w:rsid w:val="004F4883"/>
    <w:rsid w:val="004F54D0"/>
    <w:rsid w:val="004F5CEB"/>
    <w:rsid w:val="004F617A"/>
    <w:rsid w:val="00500892"/>
    <w:rsid w:val="00500FD3"/>
    <w:rsid w:val="005030BE"/>
    <w:rsid w:val="00504D2B"/>
    <w:rsid w:val="00505DC6"/>
    <w:rsid w:val="00505E56"/>
    <w:rsid w:val="00506C8C"/>
    <w:rsid w:val="005074C8"/>
    <w:rsid w:val="00510FAF"/>
    <w:rsid w:val="005119EA"/>
    <w:rsid w:val="00511CB8"/>
    <w:rsid w:val="00511E8A"/>
    <w:rsid w:val="0051294F"/>
    <w:rsid w:val="00514520"/>
    <w:rsid w:val="00514D04"/>
    <w:rsid w:val="00515E00"/>
    <w:rsid w:val="00516410"/>
    <w:rsid w:val="00516C2E"/>
    <w:rsid w:val="00516FE1"/>
    <w:rsid w:val="00517463"/>
    <w:rsid w:val="0052109C"/>
    <w:rsid w:val="005221DF"/>
    <w:rsid w:val="00522B5A"/>
    <w:rsid w:val="00524700"/>
    <w:rsid w:val="00525731"/>
    <w:rsid w:val="00525C10"/>
    <w:rsid w:val="005264F7"/>
    <w:rsid w:val="00531406"/>
    <w:rsid w:val="005314CC"/>
    <w:rsid w:val="00532124"/>
    <w:rsid w:val="00532338"/>
    <w:rsid w:val="0053297B"/>
    <w:rsid w:val="005334B5"/>
    <w:rsid w:val="00533829"/>
    <w:rsid w:val="00533ABD"/>
    <w:rsid w:val="00533D7E"/>
    <w:rsid w:val="005359E4"/>
    <w:rsid w:val="00536C36"/>
    <w:rsid w:val="005377CF"/>
    <w:rsid w:val="005405B9"/>
    <w:rsid w:val="0054428B"/>
    <w:rsid w:val="005448F3"/>
    <w:rsid w:val="0054517A"/>
    <w:rsid w:val="005457CD"/>
    <w:rsid w:val="005462A4"/>
    <w:rsid w:val="005463AC"/>
    <w:rsid w:val="00547DED"/>
    <w:rsid w:val="00552A34"/>
    <w:rsid w:val="00556992"/>
    <w:rsid w:val="00556C96"/>
    <w:rsid w:val="00556F05"/>
    <w:rsid w:val="00561C13"/>
    <w:rsid w:val="00562521"/>
    <w:rsid w:val="00563285"/>
    <w:rsid w:val="00563CE8"/>
    <w:rsid w:val="0056405A"/>
    <w:rsid w:val="00565341"/>
    <w:rsid w:val="00565AE7"/>
    <w:rsid w:val="005665DE"/>
    <w:rsid w:val="005705EA"/>
    <w:rsid w:val="005706BA"/>
    <w:rsid w:val="00571D9C"/>
    <w:rsid w:val="005720BA"/>
    <w:rsid w:val="00572140"/>
    <w:rsid w:val="00572C44"/>
    <w:rsid w:val="0057469C"/>
    <w:rsid w:val="005752CA"/>
    <w:rsid w:val="00575C95"/>
    <w:rsid w:val="005766A9"/>
    <w:rsid w:val="00576E21"/>
    <w:rsid w:val="00577E61"/>
    <w:rsid w:val="005800E7"/>
    <w:rsid w:val="0058078D"/>
    <w:rsid w:val="00580C18"/>
    <w:rsid w:val="00580CE4"/>
    <w:rsid w:val="005819E4"/>
    <w:rsid w:val="00581DE1"/>
    <w:rsid w:val="00582BC9"/>
    <w:rsid w:val="0058328E"/>
    <w:rsid w:val="00584C50"/>
    <w:rsid w:val="00585789"/>
    <w:rsid w:val="00590CBA"/>
    <w:rsid w:val="00592432"/>
    <w:rsid w:val="00593513"/>
    <w:rsid w:val="0059533A"/>
    <w:rsid w:val="0059538C"/>
    <w:rsid w:val="00595A78"/>
    <w:rsid w:val="0059676A"/>
    <w:rsid w:val="00596C06"/>
    <w:rsid w:val="00597535"/>
    <w:rsid w:val="00597F27"/>
    <w:rsid w:val="00597F53"/>
    <w:rsid w:val="005A094F"/>
    <w:rsid w:val="005A09B0"/>
    <w:rsid w:val="005A0AD3"/>
    <w:rsid w:val="005A0E5C"/>
    <w:rsid w:val="005A2F52"/>
    <w:rsid w:val="005A6C6B"/>
    <w:rsid w:val="005B15E3"/>
    <w:rsid w:val="005B3BC0"/>
    <w:rsid w:val="005B41A1"/>
    <w:rsid w:val="005B4298"/>
    <w:rsid w:val="005B4AB7"/>
    <w:rsid w:val="005B5FAA"/>
    <w:rsid w:val="005B6056"/>
    <w:rsid w:val="005B71BD"/>
    <w:rsid w:val="005C21E8"/>
    <w:rsid w:val="005C561B"/>
    <w:rsid w:val="005C63CD"/>
    <w:rsid w:val="005C67C0"/>
    <w:rsid w:val="005C6A15"/>
    <w:rsid w:val="005C7456"/>
    <w:rsid w:val="005D01BB"/>
    <w:rsid w:val="005D06B0"/>
    <w:rsid w:val="005D2005"/>
    <w:rsid w:val="005D26F5"/>
    <w:rsid w:val="005D3B93"/>
    <w:rsid w:val="005D41A9"/>
    <w:rsid w:val="005D765B"/>
    <w:rsid w:val="005E05E6"/>
    <w:rsid w:val="005E0D41"/>
    <w:rsid w:val="005E16C0"/>
    <w:rsid w:val="005E1BB9"/>
    <w:rsid w:val="005E20F7"/>
    <w:rsid w:val="005E49AE"/>
    <w:rsid w:val="005E4B8F"/>
    <w:rsid w:val="005E5C9D"/>
    <w:rsid w:val="005E6023"/>
    <w:rsid w:val="005E6B3C"/>
    <w:rsid w:val="005F0092"/>
    <w:rsid w:val="005F0359"/>
    <w:rsid w:val="005F06C8"/>
    <w:rsid w:val="005F1983"/>
    <w:rsid w:val="005F1F8A"/>
    <w:rsid w:val="005F2A5D"/>
    <w:rsid w:val="005F3D30"/>
    <w:rsid w:val="005F418F"/>
    <w:rsid w:val="005F44F8"/>
    <w:rsid w:val="005F4525"/>
    <w:rsid w:val="005F4F7F"/>
    <w:rsid w:val="005F6C8B"/>
    <w:rsid w:val="005F71A7"/>
    <w:rsid w:val="006005C3"/>
    <w:rsid w:val="006026D8"/>
    <w:rsid w:val="00602AF5"/>
    <w:rsid w:val="00603156"/>
    <w:rsid w:val="00603815"/>
    <w:rsid w:val="00603A0A"/>
    <w:rsid w:val="0060517F"/>
    <w:rsid w:val="0060576B"/>
    <w:rsid w:val="00605FEC"/>
    <w:rsid w:val="0060656E"/>
    <w:rsid w:val="006065AC"/>
    <w:rsid w:val="00606AE2"/>
    <w:rsid w:val="00606B5F"/>
    <w:rsid w:val="006070CE"/>
    <w:rsid w:val="006076D8"/>
    <w:rsid w:val="00607CDD"/>
    <w:rsid w:val="006126F7"/>
    <w:rsid w:val="0061525B"/>
    <w:rsid w:val="006168D0"/>
    <w:rsid w:val="00616FEB"/>
    <w:rsid w:val="00617B1E"/>
    <w:rsid w:val="00617F0D"/>
    <w:rsid w:val="00620C99"/>
    <w:rsid w:val="00624D39"/>
    <w:rsid w:val="006251FD"/>
    <w:rsid w:val="0062608D"/>
    <w:rsid w:val="006264C5"/>
    <w:rsid w:val="006308B3"/>
    <w:rsid w:val="00631DA7"/>
    <w:rsid w:val="00634CAC"/>
    <w:rsid w:val="006351A9"/>
    <w:rsid w:val="0063601C"/>
    <w:rsid w:val="00636488"/>
    <w:rsid w:val="006364EF"/>
    <w:rsid w:val="00636567"/>
    <w:rsid w:val="0063681A"/>
    <w:rsid w:val="00640B4B"/>
    <w:rsid w:val="00641805"/>
    <w:rsid w:val="00641CA0"/>
    <w:rsid w:val="00641D8A"/>
    <w:rsid w:val="0064274C"/>
    <w:rsid w:val="0064289B"/>
    <w:rsid w:val="006471DA"/>
    <w:rsid w:val="00647F2A"/>
    <w:rsid w:val="00650369"/>
    <w:rsid w:val="00651C0F"/>
    <w:rsid w:val="00651CF9"/>
    <w:rsid w:val="00652C09"/>
    <w:rsid w:val="00652E49"/>
    <w:rsid w:val="006538D1"/>
    <w:rsid w:val="0065546D"/>
    <w:rsid w:val="006555A4"/>
    <w:rsid w:val="00656127"/>
    <w:rsid w:val="006577BA"/>
    <w:rsid w:val="00661F20"/>
    <w:rsid w:val="00662188"/>
    <w:rsid w:val="00662BF4"/>
    <w:rsid w:val="00662F09"/>
    <w:rsid w:val="00663173"/>
    <w:rsid w:val="00663267"/>
    <w:rsid w:val="0066576C"/>
    <w:rsid w:val="00665786"/>
    <w:rsid w:val="00666366"/>
    <w:rsid w:val="0066659B"/>
    <w:rsid w:val="00666E6B"/>
    <w:rsid w:val="00667C54"/>
    <w:rsid w:val="00673155"/>
    <w:rsid w:val="0067344F"/>
    <w:rsid w:val="00674031"/>
    <w:rsid w:val="00675974"/>
    <w:rsid w:val="00676572"/>
    <w:rsid w:val="00676CB0"/>
    <w:rsid w:val="00676E0E"/>
    <w:rsid w:val="00680007"/>
    <w:rsid w:val="006803E5"/>
    <w:rsid w:val="00681782"/>
    <w:rsid w:val="0068232C"/>
    <w:rsid w:val="00682CA9"/>
    <w:rsid w:val="0068422A"/>
    <w:rsid w:val="00685F05"/>
    <w:rsid w:val="006866C2"/>
    <w:rsid w:val="006869E6"/>
    <w:rsid w:val="0068773E"/>
    <w:rsid w:val="00687987"/>
    <w:rsid w:val="00687AA7"/>
    <w:rsid w:val="006907A9"/>
    <w:rsid w:val="00690A2E"/>
    <w:rsid w:val="00690B8C"/>
    <w:rsid w:val="00691C9C"/>
    <w:rsid w:val="0069252D"/>
    <w:rsid w:val="00693A16"/>
    <w:rsid w:val="00693EED"/>
    <w:rsid w:val="00693F30"/>
    <w:rsid w:val="00694D70"/>
    <w:rsid w:val="00695232"/>
    <w:rsid w:val="006965F6"/>
    <w:rsid w:val="006A0226"/>
    <w:rsid w:val="006A17FF"/>
    <w:rsid w:val="006A1F9A"/>
    <w:rsid w:val="006A3940"/>
    <w:rsid w:val="006A3B8E"/>
    <w:rsid w:val="006A5BC1"/>
    <w:rsid w:val="006A6985"/>
    <w:rsid w:val="006A6F9E"/>
    <w:rsid w:val="006A7F27"/>
    <w:rsid w:val="006B1027"/>
    <w:rsid w:val="006B13BC"/>
    <w:rsid w:val="006B16FD"/>
    <w:rsid w:val="006B1FA1"/>
    <w:rsid w:val="006B2199"/>
    <w:rsid w:val="006B3175"/>
    <w:rsid w:val="006B421C"/>
    <w:rsid w:val="006B47D2"/>
    <w:rsid w:val="006B5373"/>
    <w:rsid w:val="006B6E89"/>
    <w:rsid w:val="006B76B1"/>
    <w:rsid w:val="006C05F4"/>
    <w:rsid w:val="006C08FD"/>
    <w:rsid w:val="006C0B61"/>
    <w:rsid w:val="006C17D5"/>
    <w:rsid w:val="006C1D74"/>
    <w:rsid w:val="006C27FC"/>
    <w:rsid w:val="006C3F51"/>
    <w:rsid w:val="006C4558"/>
    <w:rsid w:val="006C58C3"/>
    <w:rsid w:val="006C5AFE"/>
    <w:rsid w:val="006C7EDC"/>
    <w:rsid w:val="006D001A"/>
    <w:rsid w:val="006D3696"/>
    <w:rsid w:val="006D36A5"/>
    <w:rsid w:val="006D3C2B"/>
    <w:rsid w:val="006D56C5"/>
    <w:rsid w:val="006D58B2"/>
    <w:rsid w:val="006D5C06"/>
    <w:rsid w:val="006D69F3"/>
    <w:rsid w:val="006D6B3B"/>
    <w:rsid w:val="006D738E"/>
    <w:rsid w:val="006D77F2"/>
    <w:rsid w:val="006D79DF"/>
    <w:rsid w:val="006D7AD7"/>
    <w:rsid w:val="006D7D20"/>
    <w:rsid w:val="006E01E2"/>
    <w:rsid w:val="006E1017"/>
    <w:rsid w:val="006E152E"/>
    <w:rsid w:val="006E18C1"/>
    <w:rsid w:val="006E26E3"/>
    <w:rsid w:val="006E2900"/>
    <w:rsid w:val="006E2A61"/>
    <w:rsid w:val="006E3997"/>
    <w:rsid w:val="006E3AAC"/>
    <w:rsid w:val="006E3AFB"/>
    <w:rsid w:val="006E5930"/>
    <w:rsid w:val="006E5ED6"/>
    <w:rsid w:val="006F0D04"/>
    <w:rsid w:val="006F1AA8"/>
    <w:rsid w:val="006F1DEC"/>
    <w:rsid w:val="006F2822"/>
    <w:rsid w:val="006F3EE9"/>
    <w:rsid w:val="006F4C7B"/>
    <w:rsid w:val="006F6F11"/>
    <w:rsid w:val="007001F3"/>
    <w:rsid w:val="00701D24"/>
    <w:rsid w:val="00702388"/>
    <w:rsid w:val="00703643"/>
    <w:rsid w:val="007039D6"/>
    <w:rsid w:val="007040A9"/>
    <w:rsid w:val="0070535F"/>
    <w:rsid w:val="0070652B"/>
    <w:rsid w:val="00706620"/>
    <w:rsid w:val="00706D4C"/>
    <w:rsid w:val="00707229"/>
    <w:rsid w:val="00707E0B"/>
    <w:rsid w:val="00707E95"/>
    <w:rsid w:val="0071331B"/>
    <w:rsid w:val="00713C8C"/>
    <w:rsid w:val="00714252"/>
    <w:rsid w:val="00717265"/>
    <w:rsid w:val="0071746F"/>
    <w:rsid w:val="00721749"/>
    <w:rsid w:val="0072214D"/>
    <w:rsid w:val="007230D6"/>
    <w:rsid w:val="00724488"/>
    <w:rsid w:val="00724FD3"/>
    <w:rsid w:val="00725859"/>
    <w:rsid w:val="00727CA0"/>
    <w:rsid w:val="007304D1"/>
    <w:rsid w:val="007324ED"/>
    <w:rsid w:val="007327C9"/>
    <w:rsid w:val="007335BF"/>
    <w:rsid w:val="00734B39"/>
    <w:rsid w:val="00734DB8"/>
    <w:rsid w:val="007355B3"/>
    <w:rsid w:val="0073674E"/>
    <w:rsid w:val="007370B7"/>
    <w:rsid w:val="007409A1"/>
    <w:rsid w:val="00744C29"/>
    <w:rsid w:val="007452CB"/>
    <w:rsid w:val="00746892"/>
    <w:rsid w:val="00746F4B"/>
    <w:rsid w:val="00747F07"/>
    <w:rsid w:val="007528FF"/>
    <w:rsid w:val="007545EB"/>
    <w:rsid w:val="00755EE2"/>
    <w:rsid w:val="0075763B"/>
    <w:rsid w:val="00760766"/>
    <w:rsid w:val="00760FCC"/>
    <w:rsid w:val="00762305"/>
    <w:rsid w:val="00763C3C"/>
    <w:rsid w:val="00763C4C"/>
    <w:rsid w:val="007672CE"/>
    <w:rsid w:val="0077010E"/>
    <w:rsid w:val="0077013D"/>
    <w:rsid w:val="00772C76"/>
    <w:rsid w:val="007738B5"/>
    <w:rsid w:val="00775F8E"/>
    <w:rsid w:val="00777064"/>
    <w:rsid w:val="00777131"/>
    <w:rsid w:val="00777848"/>
    <w:rsid w:val="007778B5"/>
    <w:rsid w:val="00781A61"/>
    <w:rsid w:val="0078254B"/>
    <w:rsid w:val="00785BCA"/>
    <w:rsid w:val="00786C85"/>
    <w:rsid w:val="00787766"/>
    <w:rsid w:val="007877DD"/>
    <w:rsid w:val="00790753"/>
    <w:rsid w:val="00790B8B"/>
    <w:rsid w:val="00791399"/>
    <w:rsid w:val="007915B0"/>
    <w:rsid w:val="007944D0"/>
    <w:rsid w:val="00794B64"/>
    <w:rsid w:val="007953C7"/>
    <w:rsid w:val="00796892"/>
    <w:rsid w:val="00797E91"/>
    <w:rsid w:val="007A047B"/>
    <w:rsid w:val="007A0D23"/>
    <w:rsid w:val="007A172B"/>
    <w:rsid w:val="007A3771"/>
    <w:rsid w:val="007A3A0B"/>
    <w:rsid w:val="007A45E2"/>
    <w:rsid w:val="007A5146"/>
    <w:rsid w:val="007A54D6"/>
    <w:rsid w:val="007A7393"/>
    <w:rsid w:val="007B1075"/>
    <w:rsid w:val="007B3A14"/>
    <w:rsid w:val="007B3BB6"/>
    <w:rsid w:val="007B4AE1"/>
    <w:rsid w:val="007B4C6C"/>
    <w:rsid w:val="007B6AE2"/>
    <w:rsid w:val="007B6D77"/>
    <w:rsid w:val="007C01CC"/>
    <w:rsid w:val="007C15A6"/>
    <w:rsid w:val="007C3645"/>
    <w:rsid w:val="007C4683"/>
    <w:rsid w:val="007C4851"/>
    <w:rsid w:val="007C624A"/>
    <w:rsid w:val="007C6C81"/>
    <w:rsid w:val="007D0E3D"/>
    <w:rsid w:val="007D19F5"/>
    <w:rsid w:val="007D27C6"/>
    <w:rsid w:val="007D2DE4"/>
    <w:rsid w:val="007D394B"/>
    <w:rsid w:val="007D46FB"/>
    <w:rsid w:val="007D6471"/>
    <w:rsid w:val="007D75D2"/>
    <w:rsid w:val="007D7D8B"/>
    <w:rsid w:val="007D7D97"/>
    <w:rsid w:val="007E16D8"/>
    <w:rsid w:val="007E1D28"/>
    <w:rsid w:val="007E34B5"/>
    <w:rsid w:val="007E3A81"/>
    <w:rsid w:val="007E4C08"/>
    <w:rsid w:val="007E5315"/>
    <w:rsid w:val="007E7E43"/>
    <w:rsid w:val="007F0490"/>
    <w:rsid w:val="007F04DC"/>
    <w:rsid w:val="007F0511"/>
    <w:rsid w:val="007F0CDE"/>
    <w:rsid w:val="007F0DEC"/>
    <w:rsid w:val="007F18D7"/>
    <w:rsid w:val="007F24BA"/>
    <w:rsid w:val="007F2D8A"/>
    <w:rsid w:val="007F2EA6"/>
    <w:rsid w:val="007F5147"/>
    <w:rsid w:val="007F62A0"/>
    <w:rsid w:val="007F63D8"/>
    <w:rsid w:val="00801E39"/>
    <w:rsid w:val="00802B48"/>
    <w:rsid w:val="00802D8F"/>
    <w:rsid w:val="00803603"/>
    <w:rsid w:val="00804A5E"/>
    <w:rsid w:val="00804BD9"/>
    <w:rsid w:val="008056E2"/>
    <w:rsid w:val="00805CF0"/>
    <w:rsid w:val="008064C8"/>
    <w:rsid w:val="00807425"/>
    <w:rsid w:val="0081062D"/>
    <w:rsid w:val="00810A66"/>
    <w:rsid w:val="00811092"/>
    <w:rsid w:val="00812F25"/>
    <w:rsid w:val="00812F31"/>
    <w:rsid w:val="00813D59"/>
    <w:rsid w:val="00814A7D"/>
    <w:rsid w:val="008152D4"/>
    <w:rsid w:val="00815632"/>
    <w:rsid w:val="00815885"/>
    <w:rsid w:val="0081593D"/>
    <w:rsid w:val="00815AF8"/>
    <w:rsid w:val="00816575"/>
    <w:rsid w:val="0081788F"/>
    <w:rsid w:val="008217EE"/>
    <w:rsid w:val="00822567"/>
    <w:rsid w:val="00823351"/>
    <w:rsid w:val="00827F46"/>
    <w:rsid w:val="00831692"/>
    <w:rsid w:val="0083176F"/>
    <w:rsid w:val="00831AAE"/>
    <w:rsid w:val="00841674"/>
    <w:rsid w:val="00841963"/>
    <w:rsid w:val="008426E9"/>
    <w:rsid w:val="00843826"/>
    <w:rsid w:val="008438E1"/>
    <w:rsid w:val="00843F30"/>
    <w:rsid w:val="008446A0"/>
    <w:rsid w:val="00845DFA"/>
    <w:rsid w:val="008465EF"/>
    <w:rsid w:val="00847A88"/>
    <w:rsid w:val="00850AB0"/>
    <w:rsid w:val="00850B60"/>
    <w:rsid w:val="00851032"/>
    <w:rsid w:val="0085137A"/>
    <w:rsid w:val="00852BB3"/>
    <w:rsid w:val="00853DCD"/>
    <w:rsid w:val="00854C03"/>
    <w:rsid w:val="008551BC"/>
    <w:rsid w:val="00856038"/>
    <w:rsid w:val="00857C05"/>
    <w:rsid w:val="00860A87"/>
    <w:rsid w:val="00861A9B"/>
    <w:rsid w:val="00861D7C"/>
    <w:rsid w:val="00861D8F"/>
    <w:rsid w:val="00863C88"/>
    <w:rsid w:val="00864EC1"/>
    <w:rsid w:val="0086527C"/>
    <w:rsid w:val="00866B68"/>
    <w:rsid w:val="00866D33"/>
    <w:rsid w:val="008673EF"/>
    <w:rsid w:val="00867BFB"/>
    <w:rsid w:val="00867DE3"/>
    <w:rsid w:val="0087003C"/>
    <w:rsid w:val="008700BA"/>
    <w:rsid w:val="00870225"/>
    <w:rsid w:val="00871B30"/>
    <w:rsid w:val="00871BBA"/>
    <w:rsid w:val="00871FF7"/>
    <w:rsid w:val="008720A5"/>
    <w:rsid w:val="008731FC"/>
    <w:rsid w:val="008752CF"/>
    <w:rsid w:val="00877599"/>
    <w:rsid w:val="00877F2F"/>
    <w:rsid w:val="00880858"/>
    <w:rsid w:val="008808DA"/>
    <w:rsid w:val="00881F50"/>
    <w:rsid w:val="00882896"/>
    <w:rsid w:val="00882CD8"/>
    <w:rsid w:val="008842E5"/>
    <w:rsid w:val="00885099"/>
    <w:rsid w:val="008861A2"/>
    <w:rsid w:val="00886489"/>
    <w:rsid w:val="00887664"/>
    <w:rsid w:val="00892B0D"/>
    <w:rsid w:val="008946F1"/>
    <w:rsid w:val="00896E61"/>
    <w:rsid w:val="0089755E"/>
    <w:rsid w:val="008A01AC"/>
    <w:rsid w:val="008A01BC"/>
    <w:rsid w:val="008A3DF2"/>
    <w:rsid w:val="008A58C2"/>
    <w:rsid w:val="008A5C3A"/>
    <w:rsid w:val="008A6159"/>
    <w:rsid w:val="008A6415"/>
    <w:rsid w:val="008A6A0E"/>
    <w:rsid w:val="008A6D76"/>
    <w:rsid w:val="008B0594"/>
    <w:rsid w:val="008B33FE"/>
    <w:rsid w:val="008B46B0"/>
    <w:rsid w:val="008B4A72"/>
    <w:rsid w:val="008B4C3D"/>
    <w:rsid w:val="008B5030"/>
    <w:rsid w:val="008B5E7A"/>
    <w:rsid w:val="008B5FF5"/>
    <w:rsid w:val="008B6DB0"/>
    <w:rsid w:val="008B7289"/>
    <w:rsid w:val="008C0464"/>
    <w:rsid w:val="008C1552"/>
    <w:rsid w:val="008C1D3D"/>
    <w:rsid w:val="008C291A"/>
    <w:rsid w:val="008C2B47"/>
    <w:rsid w:val="008C2D7D"/>
    <w:rsid w:val="008C31C9"/>
    <w:rsid w:val="008C3536"/>
    <w:rsid w:val="008C35E5"/>
    <w:rsid w:val="008C5A19"/>
    <w:rsid w:val="008C65C9"/>
    <w:rsid w:val="008C6A52"/>
    <w:rsid w:val="008C7081"/>
    <w:rsid w:val="008C7268"/>
    <w:rsid w:val="008C7481"/>
    <w:rsid w:val="008C7DCD"/>
    <w:rsid w:val="008D0C4B"/>
    <w:rsid w:val="008D0C93"/>
    <w:rsid w:val="008D0D03"/>
    <w:rsid w:val="008D1298"/>
    <w:rsid w:val="008D2761"/>
    <w:rsid w:val="008D2ACB"/>
    <w:rsid w:val="008D3A2A"/>
    <w:rsid w:val="008D49F2"/>
    <w:rsid w:val="008D50C5"/>
    <w:rsid w:val="008D5A2A"/>
    <w:rsid w:val="008D6555"/>
    <w:rsid w:val="008D7570"/>
    <w:rsid w:val="008E020B"/>
    <w:rsid w:val="008E3301"/>
    <w:rsid w:val="008E4920"/>
    <w:rsid w:val="008E59EB"/>
    <w:rsid w:val="008E675D"/>
    <w:rsid w:val="008E6E12"/>
    <w:rsid w:val="008E77E6"/>
    <w:rsid w:val="008F0B07"/>
    <w:rsid w:val="008F13D2"/>
    <w:rsid w:val="008F2F66"/>
    <w:rsid w:val="008F6375"/>
    <w:rsid w:val="008F765F"/>
    <w:rsid w:val="008F78AD"/>
    <w:rsid w:val="008F7D83"/>
    <w:rsid w:val="009015D1"/>
    <w:rsid w:val="0090206D"/>
    <w:rsid w:val="00902376"/>
    <w:rsid w:val="0090257B"/>
    <w:rsid w:val="00902DA6"/>
    <w:rsid w:val="00903063"/>
    <w:rsid w:val="00904367"/>
    <w:rsid w:val="009044E2"/>
    <w:rsid w:val="00906D86"/>
    <w:rsid w:val="009075EC"/>
    <w:rsid w:val="009110DE"/>
    <w:rsid w:val="0091362E"/>
    <w:rsid w:val="00914986"/>
    <w:rsid w:val="00914ED3"/>
    <w:rsid w:val="00915503"/>
    <w:rsid w:val="009156B2"/>
    <w:rsid w:val="00915E2E"/>
    <w:rsid w:val="00916093"/>
    <w:rsid w:val="00916D5B"/>
    <w:rsid w:val="009208A5"/>
    <w:rsid w:val="00920B85"/>
    <w:rsid w:val="00922309"/>
    <w:rsid w:val="00922749"/>
    <w:rsid w:val="0092468E"/>
    <w:rsid w:val="0092773A"/>
    <w:rsid w:val="00927F89"/>
    <w:rsid w:val="009301F9"/>
    <w:rsid w:val="00931D40"/>
    <w:rsid w:val="009325EE"/>
    <w:rsid w:val="00934129"/>
    <w:rsid w:val="00934C15"/>
    <w:rsid w:val="00935303"/>
    <w:rsid w:val="0093542C"/>
    <w:rsid w:val="009358CE"/>
    <w:rsid w:val="009359CA"/>
    <w:rsid w:val="00936755"/>
    <w:rsid w:val="00937EFE"/>
    <w:rsid w:val="00940AF1"/>
    <w:rsid w:val="009412B7"/>
    <w:rsid w:val="00942716"/>
    <w:rsid w:val="00944300"/>
    <w:rsid w:val="00945F44"/>
    <w:rsid w:val="00946DCC"/>
    <w:rsid w:val="00946DD0"/>
    <w:rsid w:val="00950914"/>
    <w:rsid w:val="0095134C"/>
    <w:rsid w:val="009518CE"/>
    <w:rsid w:val="009545A8"/>
    <w:rsid w:val="00954F47"/>
    <w:rsid w:val="00955685"/>
    <w:rsid w:val="009558DE"/>
    <w:rsid w:val="00956556"/>
    <w:rsid w:val="00956A4B"/>
    <w:rsid w:val="00956AE4"/>
    <w:rsid w:val="0095734D"/>
    <w:rsid w:val="009601B0"/>
    <w:rsid w:val="0096089A"/>
    <w:rsid w:val="0096186C"/>
    <w:rsid w:val="00964299"/>
    <w:rsid w:val="00964F8E"/>
    <w:rsid w:val="00965CE4"/>
    <w:rsid w:val="00965DE1"/>
    <w:rsid w:val="0096624F"/>
    <w:rsid w:val="00967865"/>
    <w:rsid w:val="00967FA8"/>
    <w:rsid w:val="0097010B"/>
    <w:rsid w:val="009704A5"/>
    <w:rsid w:val="009708BA"/>
    <w:rsid w:val="00970E41"/>
    <w:rsid w:val="009710F9"/>
    <w:rsid w:val="00971CDB"/>
    <w:rsid w:val="009724D0"/>
    <w:rsid w:val="0097291C"/>
    <w:rsid w:val="00975797"/>
    <w:rsid w:val="00975EAA"/>
    <w:rsid w:val="009764D6"/>
    <w:rsid w:val="00976960"/>
    <w:rsid w:val="0098079E"/>
    <w:rsid w:val="0098150E"/>
    <w:rsid w:val="00981530"/>
    <w:rsid w:val="0098188F"/>
    <w:rsid w:val="00982AE4"/>
    <w:rsid w:val="00983DCB"/>
    <w:rsid w:val="00985B84"/>
    <w:rsid w:val="00985FCF"/>
    <w:rsid w:val="0098687E"/>
    <w:rsid w:val="00987369"/>
    <w:rsid w:val="009874A1"/>
    <w:rsid w:val="009921CF"/>
    <w:rsid w:val="00992220"/>
    <w:rsid w:val="00992ED8"/>
    <w:rsid w:val="00993224"/>
    <w:rsid w:val="009935FC"/>
    <w:rsid w:val="00993B46"/>
    <w:rsid w:val="00993C16"/>
    <w:rsid w:val="00993FC8"/>
    <w:rsid w:val="00994EBF"/>
    <w:rsid w:val="0099523D"/>
    <w:rsid w:val="00995F74"/>
    <w:rsid w:val="009979A7"/>
    <w:rsid w:val="009A1D1D"/>
    <w:rsid w:val="009A2783"/>
    <w:rsid w:val="009A2CC2"/>
    <w:rsid w:val="009A33D9"/>
    <w:rsid w:val="009A3583"/>
    <w:rsid w:val="009A41FF"/>
    <w:rsid w:val="009A42C9"/>
    <w:rsid w:val="009A64FB"/>
    <w:rsid w:val="009A69C6"/>
    <w:rsid w:val="009A6AC6"/>
    <w:rsid w:val="009A7C73"/>
    <w:rsid w:val="009B052E"/>
    <w:rsid w:val="009B0F3A"/>
    <w:rsid w:val="009B1AAF"/>
    <w:rsid w:val="009B1D32"/>
    <w:rsid w:val="009B52E9"/>
    <w:rsid w:val="009B57B2"/>
    <w:rsid w:val="009B5BF4"/>
    <w:rsid w:val="009B644E"/>
    <w:rsid w:val="009C0031"/>
    <w:rsid w:val="009C0F36"/>
    <w:rsid w:val="009C154B"/>
    <w:rsid w:val="009C1CFE"/>
    <w:rsid w:val="009C2B53"/>
    <w:rsid w:val="009C317F"/>
    <w:rsid w:val="009C3D0B"/>
    <w:rsid w:val="009C42EC"/>
    <w:rsid w:val="009C448E"/>
    <w:rsid w:val="009C49AA"/>
    <w:rsid w:val="009C4A5A"/>
    <w:rsid w:val="009C6D8D"/>
    <w:rsid w:val="009C7538"/>
    <w:rsid w:val="009C77BE"/>
    <w:rsid w:val="009C7AFA"/>
    <w:rsid w:val="009D05FE"/>
    <w:rsid w:val="009D1D6F"/>
    <w:rsid w:val="009D27AA"/>
    <w:rsid w:val="009D2DF9"/>
    <w:rsid w:val="009D308A"/>
    <w:rsid w:val="009D4456"/>
    <w:rsid w:val="009D449A"/>
    <w:rsid w:val="009D7522"/>
    <w:rsid w:val="009D7A3A"/>
    <w:rsid w:val="009D7CB8"/>
    <w:rsid w:val="009E0416"/>
    <w:rsid w:val="009E3561"/>
    <w:rsid w:val="009E554B"/>
    <w:rsid w:val="009E58CC"/>
    <w:rsid w:val="009E5C9E"/>
    <w:rsid w:val="009E70F7"/>
    <w:rsid w:val="009E7A57"/>
    <w:rsid w:val="009F091A"/>
    <w:rsid w:val="009F0A2A"/>
    <w:rsid w:val="009F13F1"/>
    <w:rsid w:val="009F267A"/>
    <w:rsid w:val="009F2717"/>
    <w:rsid w:val="009F4F11"/>
    <w:rsid w:val="009F642D"/>
    <w:rsid w:val="00A0033B"/>
    <w:rsid w:val="00A00D13"/>
    <w:rsid w:val="00A01F20"/>
    <w:rsid w:val="00A0260E"/>
    <w:rsid w:val="00A02876"/>
    <w:rsid w:val="00A03225"/>
    <w:rsid w:val="00A03973"/>
    <w:rsid w:val="00A04058"/>
    <w:rsid w:val="00A051C8"/>
    <w:rsid w:val="00A0556C"/>
    <w:rsid w:val="00A055B9"/>
    <w:rsid w:val="00A067C5"/>
    <w:rsid w:val="00A1007D"/>
    <w:rsid w:val="00A13714"/>
    <w:rsid w:val="00A13AE2"/>
    <w:rsid w:val="00A13DEF"/>
    <w:rsid w:val="00A15D69"/>
    <w:rsid w:val="00A16699"/>
    <w:rsid w:val="00A20C40"/>
    <w:rsid w:val="00A2385E"/>
    <w:rsid w:val="00A24633"/>
    <w:rsid w:val="00A3038B"/>
    <w:rsid w:val="00A30F45"/>
    <w:rsid w:val="00A316CB"/>
    <w:rsid w:val="00A31C38"/>
    <w:rsid w:val="00A348AA"/>
    <w:rsid w:val="00A35AF5"/>
    <w:rsid w:val="00A360FA"/>
    <w:rsid w:val="00A368F5"/>
    <w:rsid w:val="00A3700C"/>
    <w:rsid w:val="00A422E6"/>
    <w:rsid w:val="00A42E2F"/>
    <w:rsid w:val="00A4692A"/>
    <w:rsid w:val="00A46BDB"/>
    <w:rsid w:val="00A479FF"/>
    <w:rsid w:val="00A5326D"/>
    <w:rsid w:val="00A54911"/>
    <w:rsid w:val="00A557B4"/>
    <w:rsid w:val="00A56478"/>
    <w:rsid w:val="00A567F2"/>
    <w:rsid w:val="00A56F75"/>
    <w:rsid w:val="00A57302"/>
    <w:rsid w:val="00A57B55"/>
    <w:rsid w:val="00A60595"/>
    <w:rsid w:val="00A60D58"/>
    <w:rsid w:val="00A613F1"/>
    <w:rsid w:val="00A61C17"/>
    <w:rsid w:val="00A62176"/>
    <w:rsid w:val="00A62D42"/>
    <w:rsid w:val="00A63DA6"/>
    <w:rsid w:val="00A64ED3"/>
    <w:rsid w:val="00A650DA"/>
    <w:rsid w:val="00A65695"/>
    <w:rsid w:val="00A656D5"/>
    <w:rsid w:val="00A66267"/>
    <w:rsid w:val="00A70CBC"/>
    <w:rsid w:val="00A75090"/>
    <w:rsid w:val="00A75EE2"/>
    <w:rsid w:val="00A80993"/>
    <w:rsid w:val="00A81D7E"/>
    <w:rsid w:val="00A81EB1"/>
    <w:rsid w:val="00A821BF"/>
    <w:rsid w:val="00A8322A"/>
    <w:rsid w:val="00A85497"/>
    <w:rsid w:val="00A8562A"/>
    <w:rsid w:val="00A8626F"/>
    <w:rsid w:val="00A87888"/>
    <w:rsid w:val="00A8799A"/>
    <w:rsid w:val="00A90185"/>
    <w:rsid w:val="00A909CD"/>
    <w:rsid w:val="00A90DB5"/>
    <w:rsid w:val="00A91676"/>
    <w:rsid w:val="00A91DE0"/>
    <w:rsid w:val="00A92AEA"/>
    <w:rsid w:val="00A95C4B"/>
    <w:rsid w:val="00A96CA4"/>
    <w:rsid w:val="00A971D9"/>
    <w:rsid w:val="00A9770E"/>
    <w:rsid w:val="00A97783"/>
    <w:rsid w:val="00A97D56"/>
    <w:rsid w:val="00AA2344"/>
    <w:rsid w:val="00AA33FA"/>
    <w:rsid w:val="00AA3CA9"/>
    <w:rsid w:val="00AA48CD"/>
    <w:rsid w:val="00AA4A58"/>
    <w:rsid w:val="00AA4E43"/>
    <w:rsid w:val="00AA4ED9"/>
    <w:rsid w:val="00AA5C9F"/>
    <w:rsid w:val="00AA5E36"/>
    <w:rsid w:val="00AA6687"/>
    <w:rsid w:val="00AA6DB3"/>
    <w:rsid w:val="00AA6EA6"/>
    <w:rsid w:val="00AB043D"/>
    <w:rsid w:val="00AB0965"/>
    <w:rsid w:val="00AB0D90"/>
    <w:rsid w:val="00AB29F6"/>
    <w:rsid w:val="00AB2B00"/>
    <w:rsid w:val="00AB5902"/>
    <w:rsid w:val="00AB5D7A"/>
    <w:rsid w:val="00AB60BA"/>
    <w:rsid w:val="00AB65E6"/>
    <w:rsid w:val="00AC1EA7"/>
    <w:rsid w:val="00AC204F"/>
    <w:rsid w:val="00AC3C80"/>
    <w:rsid w:val="00AC558C"/>
    <w:rsid w:val="00AC5ED4"/>
    <w:rsid w:val="00AD22FE"/>
    <w:rsid w:val="00AD323E"/>
    <w:rsid w:val="00AD3815"/>
    <w:rsid w:val="00AD3ADE"/>
    <w:rsid w:val="00AD3BAC"/>
    <w:rsid w:val="00AD3F85"/>
    <w:rsid w:val="00AD4A36"/>
    <w:rsid w:val="00AD5C36"/>
    <w:rsid w:val="00AD5E73"/>
    <w:rsid w:val="00AD7C8B"/>
    <w:rsid w:val="00AE0453"/>
    <w:rsid w:val="00AE0629"/>
    <w:rsid w:val="00AE0858"/>
    <w:rsid w:val="00AE13C7"/>
    <w:rsid w:val="00AE1424"/>
    <w:rsid w:val="00AE3810"/>
    <w:rsid w:val="00AE5012"/>
    <w:rsid w:val="00AE52C3"/>
    <w:rsid w:val="00AE5C59"/>
    <w:rsid w:val="00AE7B0C"/>
    <w:rsid w:val="00AE7E8E"/>
    <w:rsid w:val="00AF15A3"/>
    <w:rsid w:val="00AF1CF9"/>
    <w:rsid w:val="00AF2941"/>
    <w:rsid w:val="00AF4DDF"/>
    <w:rsid w:val="00AF64B3"/>
    <w:rsid w:val="00B010B7"/>
    <w:rsid w:val="00B0121E"/>
    <w:rsid w:val="00B02AF9"/>
    <w:rsid w:val="00B036D8"/>
    <w:rsid w:val="00B03CE7"/>
    <w:rsid w:val="00B04715"/>
    <w:rsid w:val="00B06751"/>
    <w:rsid w:val="00B07809"/>
    <w:rsid w:val="00B07C81"/>
    <w:rsid w:val="00B10D6F"/>
    <w:rsid w:val="00B10EA9"/>
    <w:rsid w:val="00B11627"/>
    <w:rsid w:val="00B124C1"/>
    <w:rsid w:val="00B127B4"/>
    <w:rsid w:val="00B13B24"/>
    <w:rsid w:val="00B141AF"/>
    <w:rsid w:val="00B14494"/>
    <w:rsid w:val="00B14DAF"/>
    <w:rsid w:val="00B15AF7"/>
    <w:rsid w:val="00B16689"/>
    <w:rsid w:val="00B167B0"/>
    <w:rsid w:val="00B17001"/>
    <w:rsid w:val="00B17277"/>
    <w:rsid w:val="00B2038B"/>
    <w:rsid w:val="00B21C01"/>
    <w:rsid w:val="00B21FCB"/>
    <w:rsid w:val="00B22831"/>
    <w:rsid w:val="00B231BA"/>
    <w:rsid w:val="00B24435"/>
    <w:rsid w:val="00B249E7"/>
    <w:rsid w:val="00B2553F"/>
    <w:rsid w:val="00B25A25"/>
    <w:rsid w:val="00B26435"/>
    <w:rsid w:val="00B30171"/>
    <w:rsid w:val="00B318E1"/>
    <w:rsid w:val="00B33D24"/>
    <w:rsid w:val="00B34051"/>
    <w:rsid w:val="00B34869"/>
    <w:rsid w:val="00B348BF"/>
    <w:rsid w:val="00B35623"/>
    <w:rsid w:val="00B35DE2"/>
    <w:rsid w:val="00B413BA"/>
    <w:rsid w:val="00B41FA7"/>
    <w:rsid w:val="00B43F9A"/>
    <w:rsid w:val="00B469CE"/>
    <w:rsid w:val="00B46AFE"/>
    <w:rsid w:val="00B46C72"/>
    <w:rsid w:val="00B47C4F"/>
    <w:rsid w:val="00B52C8A"/>
    <w:rsid w:val="00B53183"/>
    <w:rsid w:val="00B53766"/>
    <w:rsid w:val="00B5540B"/>
    <w:rsid w:val="00B559B6"/>
    <w:rsid w:val="00B55D17"/>
    <w:rsid w:val="00B5624B"/>
    <w:rsid w:val="00B5648B"/>
    <w:rsid w:val="00B61A33"/>
    <w:rsid w:val="00B61DB0"/>
    <w:rsid w:val="00B62534"/>
    <w:rsid w:val="00B64151"/>
    <w:rsid w:val="00B6479D"/>
    <w:rsid w:val="00B71534"/>
    <w:rsid w:val="00B717E4"/>
    <w:rsid w:val="00B71B82"/>
    <w:rsid w:val="00B73317"/>
    <w:rsid w:val="00B74F73"/>
    <w:rsid w:val="00B767A3"/>
    <w:rsid w:val="00B7686F"/>
    <w:rsid w:val="00B76E34"/>
    <w:rsid w:val="00B76F88"/>
    <w:rsid w:val="00B774C9"/>
    <w:rsid w:val="00B77C0E"/>
    <w:rsid w:val="00B808C4"/>
    <w:rsid w:val="00B808FD"/>
    <w:rsid w:val="00B81A37"/>
    <w:rsid w:val="00B82586"/>
    <w:rsid w:val="00B83F42"/>
    <w:rsid w:val="00B90975"/>
    <w:rsid w:val="00B90EA2"/>
    <w:rsid w:val="00B9196E"/>
    <w:rsid w:val="00B93F92"/>
    <w:rsid w:val="00B94E02"/>
    <w:rsid w:val="00B973A1"/>
    <w:rsid w:val="00BA06D9"/>
    <w:rsid w:val="00BA0A29"/>
    <w:rsid w:val="00BA0A2E"/>
    <w:rsid w:val="00BA1A93"/>
    <w:rsid w:val="00BA1C48"/>
    <w:rsid w:val="00BA22E2"/>
    <w:rsid w:val="00BA332D"/>
    <w:rsid w:val="00BA52E0"/>
    <w:rsid w:val="00BA5828"/>
    <w:rsid w:val="00BA7573"/>
    <w:rsid w:val="00BA7784"/>
    <w:rsid w:val="00BA7F0B"/>
    <w:rsid w:val="00BB097D"/>
    <w:rsid w:val="00BB0FC8"/>
    <w:rsid w:val="00BB1970"/>
    <w:rsid w:val="00BB25F2"/>
    <w:rsid w:val="00BB28AC"/>
    <w:rsid w:val="00BB28BF"/>
    <w:rsid w:val="00BB3A8A"/>
    <w:rsid w:val="00BB4E54"/>
    <w:rsid w:val="00BB51CB"/>
    <w:rsid w:val="00BB5B71"/>
    <w:rsid w:val="00BB710F"/>
    <w:rsid w:val="00BB7AA8"/>
    <w:rsid w:val="00BC09A9"/>
    <w:rsid w:val="00BC100A"/>
    <w:rsid w:val="00BC1E0C"/>
    <w:rsid w:val="00BC3F6D"/>
    <w:rsid w:val="00BC4C63"/>
    <w:rsid w:val="00BC65B4"/>
    <w:rsid w:val="00BC67EB"/>
    <w:rsid w:val="00BC76FA"/>
    <w:rsid w:val="00BD0139"/>
    <w:rsid w:val="00BD263F"/>
    <w:rsid w:val="00BD2D8F"/>
    <w:rsid w:val="00BD408C"/>
    <w:rsid w:val="00BD4255"/>
    <w:rsid w:val="00BD4365"/>
    <w:rsid w:val="00BD4D88"/>
    <w:rsid w:val="00BD57F0"/>
    <w:rsid w:val="00BD6045"/>
    <w:rsid w:val="00BD64D8"/>
    <w:rsid w:val="00BD6B72"/>
    <w:rsid w:val="00BD6CA7"/>
    <w:rsid w:val="00BE0F13"/>
    <w:rsid w:val="00BE1103"/>
    <w:rsid w:val="00BE17C8"/>
    <w:rsid w:val="00BE40E7"/>
    <w:rsid w:val="00BE4A6C"/>
    <w:rsid w:val="00BE4D0A"/>
    <w:rsid w:val="00BE527B"/>
    <w:rsid w:val="00BE52CD"/>
    <w:rsid w:val="00BE7876"/>
    <w:rsid w:val="00BF0F6C"/>
    <w:rsid w:val="00BF330E"/>
    <w:rsid w:val="00BF39FB"/>
    <w:rsid w:val="00BF3F22"/>
    <w:rsid w:val="00BF3F54"/>
    <w:rsid w:val="00BF44FC"/>
    <w:rsid w:val="00BF4C68"/>
    <w:rsid w:val="00BF510E"/>
    <w:rsid w:val="00BF5187"/>
    <w:rsid w:val="00BF5479"/>
    <w:rsid w:val="00BF620B"/>
    <w:rsid w:val="00C0079B"/>
    <w:rsid w:val="00C00AB0"/>
    <w:rsid w:val="00C00BDD"/>
    <w:rsid w:val="00C01ECE"/>
    <w:rsid w:val="00C03D5D"/>
    <w:rsid w:val="00C05D37"/>
    <w:rsid w:val="00C06EC2"/>
    <w:rsid w:val="00C07560"/>
    <w:rsid w:val="00C11717"/>
    <w:rsid w:val="00C11836"/>
    <w:rsid w:val="00C1271C"/>
    <w:rsid w:val="00C12948"/>
    <w:rsid w:val="00C130DF"/>
    <w:rsid w:val="00C157BE"/>
    <w:rsid w:val="00C17602"/>
    <w:rsid w:val="00C2303D"/>
    <w:rsid w:val="00C239F1"/>
    <w:rsid w:val="00C23CED"/>
    <w:rsid w:val="00C248A8"/>
    <w:rsid w:val="00C2627F"/>
    <w:rsid w:val="00C26791"/>
    <w:rsid w:val="00C2681F"/>
    <w:rsid w:val="00C26B0F"/>
    <w:rsid w:val="00C2758C"/>
    <w:rsid w:val="00C27830"/>
    <w:rsid w:val="00C31150"/>
    <w:rsid w:val="00C336C6"/>
    <w:rsid w:val="00C33750"/>
    <w:rsid w:val="00C3497C"/>
    <w:rsid w:val="00C4005F"/>
    <w:rsid w:val="00C40ACE"/>
    <w:rsid w:val="00C4127E"/>
    <w:rsid w:val="00C42122"/>
    <w:rsid w:val="00C421E2"/>
    <w:rsid w:val="00C42B9A"/>
    <w:rsid w:val="00C42BAC"/>
    <w:rsid w:val="00C432F8"/>
    <w:rsid w:val="00C433C2"/>
    <w:rsid w:val="00C4383B"/>
    <w:rsid w:val="00C43E43"/>
    <w:rsid w:val="00C45118"/>
    <w:rsid w:val="00C45811"/>
    <w:rsid w:val="00C47528"/>
    <w:rsid w:val="00C47A0E"/>
    <w:rsid w:val="00C5073E"/>
    <w:rsid w:val="00C510E3"/>
    <w:rsid w:val="00C5345F"/>
    <w:rsid w:val="00C53CFC"/>
    <w:rsid w:val="00C55767"/>
    <w:rsid w:val="00C622A7"/>
    <w:rsid w:val="00C63907"/>
    <w:rsid w:val="00C64D2B"/>
    <w:rsid w:val="00C653F2"/>
    <w:rsid w:val="00C65B08"/>
    <w:rsid w:val="00C663A7"/>
    <w:rsid w:val="00C66AF4"/>
    <w:rsid w:val="00C66C6B"/>
    <w:rsid w:val="00C70296"/>
    <w:rsid w:val="00C70E0D"/>
    <w:rsid w:val="00C71C3E"/>
    <w:rsid w:val="00C7274C"/>
    <w:rsid w:val="00C72BB1"/>
    <w:rsid w:val="00C7334B"/>
    <w:rsid w:val="00C73516"/>
    <w:rsid w:val="00C73E7C"/>
    <w:rsid w:val="00C74C37"/>
    <w:rsid w:val="00C7553B"/>
    <w:rsid w:val="00C76EA5"/>
    <w:rsid w:val="00C76F39"/>
    <w:rsid w:val="00C77B28"/>
    <w:rsid w:val="00C77FA1"/>
    <w:rsid w:val="00C80671"/>
    <w:rsid w:val="00C80FA4"/>
    <w:rsid w:val="00C81CCA"/>
    <w:rsid w:val="00C834CF"/>
    <w:rsid w:val="00C86AD5"/>
    <w:rsid w:val="00C86F94"/>
    <w:rsid w:val="00C870E5"/>
    <w:rsid w:val="00C90DC2"/>
    <w:rsid w:val="00C90F83"/>
    <w:rsid w:val="00C91F5F"/>
    <w:rsid w:val="00C9242B"/>
    <w:rsid w:val="00C92ACF"/>
    <w:rsid w:val="00C9325A"/>
    <w:rsid w:val="00C9388F"/>
    <w:rsid w:val="00C93AF6"/>
    <w:rsid w:val="00C9410F"/>
    <w:rsid w:val="00C97363"/>
    <w:rsid w:val="00C97A7E"/>
    <w:rsid w:val="00CA04C5"/>
    <w:rsid w:val="00CA05C7"/>
    <w:rsid w:val="00CA0B06"/>
    <w:rsid w:val="00CA1415"/>
    <w:rsid w:val="00CA1C00"/>
    <w:rsid w:val="00CA2A34"/>
    <w:rsid w:val="00CA2F4D"/>
    <w:rsid w:val="00CA3DCD"/>
    <w:rsid w:val="00CA45A2"/>
    <w:rsid w:val="00CA52C0"/>
    <w:rsid w:val="00CA6345"/>
    <w:rsid w:val="00CA638A"/>
    <w:rsid w:val="00CA6592"/>
    <w:rsid w:val="00CA6A8B"/>
    <w:rsid w:val="00CA6C71"/>
    <w:rsid w:val="00CA6EAD"/>
    <w:rsid w:val="00CA734E"/>
    <w:rsid w:val="00CA756A"/>
    <w:rsid w:val="00CA7E45"/>
    <w:rsid w:val="00CB0728"/>
    <w:rsid w:val="00CB2738"/>
    <w:rsid w:val="00CB46C8"/>
    <w:rsid w:val="00CB4C95"/>
    <w:rsid w:val="00CB5E4B"/>
    <w:rsid w:val="00CC12BF"/>
    <w:rsid w:val="00CC3304"/>
    <w:rsid w:val="00CC4229"/>
    <w:rsid w:val="00CC4E02"/>
    <w:rsid w:val="00CC4FC1"/>
    <w:rsid w:val="00CC61A4"/>
    <w:rsid w:val="00CC61F5"/>
    <w:rsid w:val="00CC6E5E"/>
    <w:rsid w:val="00CC744F"/>
    <w:rsid w:val="00CD1E7D"/>
    <w:rsid w:val="00CD27A1"/>
    <w:rsid w:val="00CD328B"/>
    <w:rsid w:val="00CD3A9A"/>
    <w:rsid w:val="00CD3C6E"/>
    <w:rsid w:val="00CD4134"/>
    <w:rsid w:val="00CD6A1D"/>
    <w:rsid w:val="00CE086F"/>
    <w:rsid w:val="00CE1972"/>
    <w:rsid w:val="00CE1A48"/>
    <w:rsid w:val="00CE2C14"/>
    <w:rsid w:val="00CE3A10"/>
    <w:rsid w:val="00CE3D69"/>
    <w:rsid w:val="00CE44F0"/>
    <w:rsid w:val="00CE4668"/>
    <w:rsid w:val="00CE4D2E"/>
    <w:rsid w:val="00CE4E33"/>
    <w:rsid w:val="00CE5DE0"/>
    <w:rsid w:val="00CE66F8"/>
    <w:rsid w:val="00CE7EB2"/>
    <w:rsid w:val="00CE7FB6"/>
    <w:rsid w:val="00CF0CDE"/>
    <w:rsid w:val="00CF0D85"/>
    <w:rsid w:val="00CF1A35"/>
    <w:rsid w:val="00CF28AA"/>
    <w:rsid w:val="00CF2E79"/>
    <w:rsid w:val="00CF606D"/>
    <w:rsid w:val="00CF60BE"/>
    <w:rsid w:val="00CF6F17"/>
    <w:rsid w:val="00CF77AE"/>
    <w:rsid w:val="00D00B1D"/>
    <w:rsid w:val="00D00D3E"/>
    <w:rsid w:val="00D0137E"/>
    <w:rsid w:val="00D01E1B"/>
    <w:rsid w:val="00D0231B"/>
    <w:rsid w:val="00D037EF"/>
    <w:rsid w:val="00D04FFA"/>
    <w:rsid w:val="00D05173"/>
    <w:rsid w:val="00D0518B"/>
    <w:rsid w:val="00D05986"/>
    <w:rsid w:val="00D0792D"/>
    <w:rsid w:val="00D10153"/>
    <w:rsid w:val="00D11535"/>
    <w:rsid w:val="00D11808"/>
    <w:rsid w:val="00D134AA"/>
    <w:rsid w:val="00D13BFF"/>
    <w:rsid w:val="00D14A60"/>
    <w:rsid w:val="00D14DD1"/>
    <w:rsid w:val="00D16FD7"/>
    <w:rsid w:val="00D170F8"/>
    <w:rsid w:val="00D20078"/>
    <w:rsid w:val="00D22B08"/>
    <w:rsid w:val="00D22FAD"/>
    <w:rsid w:val="00D2390A"/>
    <w:rsid w:val="00D23A06"/>
    <w:rsid w:val="00D24000"/>
    <w:rsid w:val="00D24E84"/>
    <w:rsid w:val="00D25926"/>
    <w:rsid w:val="00D25F27"/>
    <w:rsid w:val="00D26871"/>
    <w:rsid w:val="00D27278"/>
    <w:rsid w:val="00D314D9"/>
    <w:rsid w:val="00D31CC8"/>
    <w:rsid w:val="00D363D0"/>
    <w:rsid w:val="00D379C6"/>
    <w:rsid w:val="00D4140A"/>
    <w:rsid w:val="00D4211B"/>
    <w:rsid w:val="00D42EAF"/>
    <w:rsid w:val="00D43CD9"/>
    <w:rsid w:val="00D43E1E"/>
    <w:rsid w:val="00D44618"/>
    <w:rsid w:val="00D460E7"/>
    <w:rsid w:val="00D46456"/>
    <w:rsid w:val="00D4651A"/>
    <w:rsid w:val="00D46632"/>
    <w:rsid w:val="00D468B4"/>
    <w:rsid w:val="00D469E6"/>
    <w:rsid w:val="00D51EAE"/>
    <w:rsid w:val="00D520F5"/>
    <w:rsid w:val="00D52FD9"/>
    <w:rsid w:val="00D53A54"/>
    <w:rsid w:val="00D53FDC"/>
    <w:rsid w:val="00D57040"/>
    <w:rsid w:val="00D570C7"/>
    <w:rsid w:val="00D60F45"/>
    <w:rsid w:val="00D626CE"/>
    <w:rsid w:val="00D63491"/>
    <w:rsid w:val="00D636BA"/>
    <w:rsid w:val="00D65C71"/>
    <w:rsid w:val="00D67209"/>
    <w:rsid w:val="00D70426"/>
    <w:rsid w:val="00D71D46"/>
    <w:rsid w:val="00D72188"/>
    <w:rsid w:val="00D72A84"/>
    <w:rsid w:val="00D75336"/>
    <w:rsid w:val="00D7643E"/>
    <w:rsid w:val="00D76E24"/>
    <w:rsid w:val="00D7749E"/>
    <w:rsid w:val="00D81FD7"/>
    <w:rsid w:val="00D82E09"/>
    <w:rsid w:val="00D82EAD"/>
    <w:rsid w:val="00D834B6"/>
    <w:rsid w:val="00D837BB"/>
    <w:rsid w:val="00D83BAD"/>
    <w:rsid w:val="00D83F7C"/>
    <w:rsid w:val="00D843AD"/>
    <w:rsid w:val="00D845C5"/>
    <w:rsid w:val="00D85FA7"/>
    <w:rsid w:val="00D865DC"/>
    <w:rsid w:val="00D86769"/>
    <w:rsid w:val="00D87397"/>
    <w:rsid w:val="00D904C6"/>
    <w:rsid w:val="00D90F75"/>
    <w:rsid w:val="00D92A85"/>
    <w:rsid w:val="00D9393A"/>
    <w:rsid w:val="00D93B3C"/>
    <w:rsid w:val="00D9435B"/>
    <w:rsid w:val="00D946D5"/>
    <w:rsid w:val="00D9472A"/>
    <w:rsid w:val="00D94882"/>
    <w:rsid w:val="00D94DD4"/>
    <w:rsid w:val="00D9522A"/>
    <w:rsid w:val="00D97981"/>
    <w:rsid w:val="00D97AB0"/>
    <w:rsid w:val="00D97D9E"/>
    <w:rsid w:val="00D97E74"/>
    <w:rsid w:val="00D97F85"/>
    <w:rsid w:val="00DA0844"/>
    <w:rsid w:val="00DA1816"/>
    <w:rsid w:val="00DA2091"/>
    <w:rsid w:val="00DA20F6"/>
    <w:rsid w:val="00DA291F"/>
    <w:rsid w:val="00DA47C3"/>
    <w:rsid w:val="00DA4A23"/>
    <w:rsid w:val="00DA4C69"/>
    <w:rsid w:val="00DA6648"/>
    <w:rsid w:val="00DA7182"/>
    <w:rsid w:val="00DB0DB5"/>
    <w:rsid w:val="00DB4343"/>
    <w:rsid w:val="00DB5381"/>
    <w:rsid w:val="00DB5515"/>
    <w:rsid w:val="00DC14AD"/>
    <w:rsid w:val="00DC36DE"/>
    <w:rsid w:val="00DC3BE3"/>
    <w:rsid w:val="00DC3D38"/>
    <w:rsid w:val="00DC42E3"/>
    <w:rsid w:val="00DC6E03"/>
    <w:rsid w:val="00DC7E31"/>
    <w:rsid w:val="00DD2AA6"/>
    <w:rsid w:val="00DD389D"/>
    <w:rsid w:val="00DD51D0"/>
    <w:rsid w:val="00DD6AD8"/>
    <w:rsid w:val="00DD7413"/>
    <w:rsid w:val="00DD78FD"/>
    <w:rsid w:val="00DE01C6"/>
    <w:rsid w:val="00DE05C3"/>
    <w:rsid w:val="00DE1590"/>
    <w:rsid w:val="00DE1839"/>
    <w:rsid w:val="00DE1C88"/>
    <w:rsid w:val="00DE2E7C"/>
    <w:rsid w:val="00DE310C"/>
    <w:rsid w:val="00DE4CD0"/>
    <w:rsid w:val="00DE5371"/>
    <w:rsid w:val="00DE6848"/>
    <w:rsid w:val="00DE6969"/>
    <w:rsid w:val="00DE6DA5"/>
    <w:rsid w:val="00DE7A1E"/>
    <w:rsid w:val="00DF04B3"/>
    <w:rsid w:val="00DF15B9"/>
    <w:rsid w:val="00DF1B13"/>
    <w:rsid w:val="00DF204F"/>
    <w:rsid w:val="00DF2F10"/>
    <w:rsid w:val="00DF3134"/>
    <w:rsid w:val="00DF318F"/>
    <w:rsid w:val="00DF3534"/>
    <w:rsid w:val="00DF35B8"/>
    <w:rsid w:val="00DF3FD0"/>
    <w:rsid w:val="00DF4129"/>
    <w:rsid w:val="00DF5119"/>
    <w:rsid w:val="00DF5448"/>
    <w:rsid w:val="00DF5D6D"/>
    <w:rsid w:val="00DF6338"/>
    <w:rsid w:val="00DF70C5"/>
    <w:rsid w:val="00DF7F17"/>
    <w:rsid w:val="00DF7FF2"/>
    <w:rsid w:val="00E005DE"/>
    <w:rsid w:val="00E00AE4"/>
    <w:rsid w:val="00E011FF"/>
    <w:rsid w:val="00E029F8"/>
    <w:rsid w:val="00E0468D"/>
    <w:rsid w:val="00E0525D"/>
    <w:rsid w:val="00E05D7D"/>
    <w:rsid w:val="00E06A96"/>
    <w:rsid w:val="00E1025F"/>
    <w:rsid w:val="00E10FBF"/>
    <w:rsid w:val="00E11A2D"/>
    <w:rsid w:val="00E11E3E"/>
    <w:rsid w:val="00E12FFA"/>
    <w:rsid w:val="00E13497"/>
    <w:rsid w:val="00E13616"/>
    <w:rsid w:val="00E13DCF"/>
    <w:rsid w:val="00E14063"/>
    <w:rsid w:val="00E143B2"/>
    <w:rsid w:val="00E15343"/>
    <w:rsid w:val="00E1546A"/>
    <w:rsid w:val="00E167C2"/>
    <w:rsid w:val="00E20B23"/>
    <w:rsid w:val="00E22C72"/>
    <w:rsid w:val="00E23C9B"/>
    <w:rsid w:val="00E248ED"/>
    <w:rsid w:val="00E24C2E"/>
    <w:rsid w:val="00E251F5"/>
    <w:rsid w:val="00E2729C"/>
    <w:rsid w:val="00E30904"/>
    <w:rsid w:val="00E30BFF"/>
    <w:rsid w:val="00E3102A"/>
    <w:rsid w:val="00E31716"/>
    <w:rsid w:val="00E3237E"/>
    <w:rsid w:val="00E3249E"/>
    <w:rsid w:val="00E33F12"/>
    <w:rsid w:val="00E34628"/>
    <w:rsid w:val="00E346A0"/>
    <w:rsid w:val="00E3546C"/>
    <w:rsid w:val="00E36769"/>
    <w:rsid w:val="00E369A9"/>
    <w:rsid w:val="00E36B06"/>
    <w:rsid w:val="00E378DF"/>
    <w:rsid w:val="00E41090"/>
    <w:rsid w:val="00E41387"/>
    <w:rsid w:val="00E41954"/>
    <w:rsid w:val="00E419E5"/>
    <w:rsid w:val="00E43FA7"/>
    <w:rsid w:val="00E44A52"/>
    <w:rsid w:val="00E4690D"/>
    <w:rsid w:val="00E46CBD"/>
    <w:rsid w:val="00E47602"/>
    <w:rsid w:val="00E50B24"/>
    <w:rsid w:val="00E51222"/>
    <w:rsid w:val="00E51D9C"/>
    <w:rsid w:val="00E52A68"/>
    <w:rsid w:val="00E5310D"/>
    <w:rsid w:val="00E54829"/>
    <w:rsid w:val="00E54A24"/>
    <w:rsid w:val="00E56637"/>
    <w:rsid w:val="00E567DE"/>
    <w:rsid w:val="00E568DC"/>
    <w:rsid w:val="00E6055D"/>
    <w:rsid w:val="00E6346D"/>
    <w:rsid w:val="00E64A61"/>
    <w:rsid w:val="00E65229"/>
    <w:rsid w:val="00E659FA"/>
    <w:rsid w:val="00E661FD"/>
    <w:rsid w:val="00E6642C"/>
    <w:rsid w:val="00E66B13"/>
    <w:rsid w:val="00E678A3"/>
    <w:rsid w:val="00E701EE"/>
    <w:rsid w:val="00E7032D"/>
    <w:rsid w:val="00E706F9"/>
    <w:rsid w:val="00E71092"/>
    <w:rsid w:val="00E7113B"/>
    <w:rsid w:val="00E7181F"/>
    <w:rsid w:val="00E71B14"/>
    <w:rsid w:val="00E74D0F"/>
    <w:rsid w:val="00E7539D"/>
    <w:rsid w:val="00E76A44"/>
    <w:rsid w:val="00E7771B"/>
    <w:rsid w:val="00E8025A"/>
    <w:rsid w:val="00E8040F"/>
    <w:rsid w:val="00E81C55"/>
    <w:rsid w:val="00E830B1"/>
    <w:rsid w:val="00E83A99"/>
    <w:rsid w:val="00E83D83"/>
    <w:rsid w:val="00E83FB3"/>
    <w:rsid w:val="00E84C05"/>
    <w:rsid w:val="00E852F2"/>
    <w:rsid w:val="00E852FF"/>
    <w:rsid w:val="00E85349"/>
    <w:rsid w:val="00E85D5D"/>
    <w:rsid w:val="00E86010"/>
    <w:rsid w:val="00E86022"/>
    <w:rsid w:val="00E86198"/>
    <w:rsid w:val="00E866EB"/>
    <w:rsid w:val="00E86F7F"/>
    <w:rsid w:val="00E87526"/>
    <w:rsid w:val="00E878C1"/>
    <w:rsid w:val="00E87C91"/>
    <w:rsid w:val="00E90E9D"/>
    <w:rsid w:val="00E9239C"/>
    <w:rsid w:val="00E94002"/>
    <w:rsid w:val="00E94018"/>
    <w:rsid w:val="00E9503F"/>
    <w:rsid w:val="00E961D3"/>
    <w:rsid w:val="00E96389"/>
    <w:rsid w:val="00EA034B"/>
    <w:rsid w:val="00EA0F06"/>
    <w:rsid w:val="00EA1FB8"/>
    <w:rsid w:val="00EA243C"/>
    <w:rsid w:val="00EA2719"/>
    <w:rsid w:val="00EA2A4E"/>
    <w:rsid w:val="00EA2CBB"/>
    <w:rsid w:val="00EA2E71"/>
    <w:rsid w:val="00EA3306"/>
    <w:rsid w:val="00EA3366"/>
    <w:rsid w:val="00EA39A3"/>
    <w:rsid w:val="00EA4056"/>
    <w:rsid w:val="00EA4C2E"/>
    <w:rsid w:val="00EA592D"/>
    <w:rsid w:val="00EA5F9B"/>
    <w:rsid w:val="00EA7C98"/>
    <w:rsid w:val="00EB0279"/>
    <w:rsid w:val="00EB0F28"/>
    <w:rsid w:val="00EB28FF"/>
    <w:rsid w:val="00EB2961"/>
    <w:rsid w:val="00EB2AAF"/>
    <w:rsid w:val="00EB3CAB"/>
    <w:rsid w:val="00EB5DFC"/>
    <w:rsid w:val="00EB6C08"/>
    <w:rsid w:val="00EB7D08"/>
    <w:rsid w:val="00EC24FF"/>
    <w:rsid w:val="00EC3F7B"/>
    <w:rsid w:val="00EC5E05"/>
    <w:rsid w:val="00EC614F"/>
    <w:rsid w:val="00EC62C3"/>
    <w:rsid w:val="00EC64E9"/>
    <w:rsid w:val="00ED037D"/>
    <w:rsid w:val="00ED3008"/>
    <w:rsid w:val="00ED4ACE"/>
    <w:rsid w:val="00ED4AEE"/>
    <w:rsid w:val="00ED5431"/>
    <w:rsid w:val="00ED6151"/>
    <w:rsid w:val="00ED65A3"/>
    <w:rsid w:val="00ED66E4"/>
    <w:rsid w:val="00EE0DB4"/>
    <w:rsid w:val="00EE14E8"/>
    <w:rsid w:val="00EE23E3"/>
    <w:rsid w:val="00EE34CE"/>
    <w:rsid w:val="00EE34EF"/>
    <w:rsid w:val="00EE4796"/>
    <w:rsid w:val="00EE47C3"/>
    <w:rsid w:val="00EE7430"/>
    <w:rsid w:val="00EE76CE"/>
    <w:rsid w:val="00EF31EE"/>
    <w:rsid w:val="00EF39D2"/>
    <w:rsid w:val="00EF417F"/>
    <w:rsid w:val="00EF4C52"/>
    <w:rsid w:val="00F00763"/>
    <w:rsid w:val="00F01887"/>
    <w:rsid w:val="00F01C51"/>
    <w:rsid w:val="00F02707"/>
    <w:rsid w:val="00F06AE8"/>
    <w:rsid w:val="00F0741F"/>
    <w:rsid w:val="00F10B41"/>
    <w:rsid w:val="00F10ED8"/>
    <w:rsid w:val="00F11305"/>
    <w:rsid w:val="00F13246"/>
    <w:rsid w:val="00F132C6"/>
    <w:rsid w:val="00F13D8C"/>
    <w:rsid w:val="00F16A96"/>
    <w:rsid w:val="00F17131"/>
    <w:rsid w:val="00F20415"/>
    <w:rsid w:val="00F210B0"/>
    <w:rsid w:val="00F21783"/>
    <w:rsid w:val="00F235EF"/>
    <w:rsid w:val="00F248EF"/>
    <w:rsid w:val="00F2511C"/>
    <w:rsid w:val="00F264FF"/>
    <w:rsid w:val="00F26828"/>
    <w:rsid w:val="00F27599"/>
    <w:rsid w:val="00F27BA7"/>
    <w:rsid w:val="00F31CEC"/>
    <w:rsid w:val="00F33A76"/>
    <w:rsid w:val="00F33BBC"/>
    <w:rsid w:val="00F34815"/>
    <w:rsid w:val="00F350AA"/>
    <w:rsid w:val="00F358E2"/>
    <w:rsid w:val="00F35D1C"/>
    <w:rsid w:val="00F378DE"/>
    <w:rsid w:val="00F409CD"/>
    <w:rsid w:val="00F4105F"/>
    <w:rsid w:val="00F423CE"/>
    <w:rsid w:val="00F4390C"/>
    <w:rsid w:val="00F44336"/>
    <w:rsid w:val="00F44D7F"/>
    <w:rsid w:val="00F456F4"/>
    <w:rsid w:val="00F46C13"/>
    <w:rsid w:val="00F50C63"/>
    <w:rsid w:val="00F50C8A"/>
    <w:rsid w:val="00F51972"/>
    <w:rsid w:val="00F521F1"/>
    <w:rsid w:val="00F523BA"/>
    <w:rsid w:val="00F5295F"/>
    <w:rsid w:val="00F54A40"/>
    <w:rsid w:val="00F54C1E"/>
    <w:rsid w:val="00F555D4"/>
    <w:rsid w:val="00F55DAB"/>
    <w:rsid w:val="00F55E6B"/>
    <w:rsid w:val="00F5607D"/>
    <w:rsid w:val="00F563B8"/>
    <w:rsid w:val="00F56CE6"/>
    <w:rsid w:val="00F61DA2"/>
    <w:rsid w:val="00F6218B"/>
    <w:rsid w:val="00F62454"/>
    <w:rsid w:val="00F6435D"/>
    <w:rsid w:val="00F71259"/>
    <w:rsid w:val="00F71359"/>
    <w:rsid w:val="00F7228C"/>
    <w:rsid w:val="00F74718"/>
    <w:rsid w:val="00F748E3"/>
    <w:rsid w:val="00F75172"/>
    <w:rsid w:val="00F7609C"/>
    <w:rsid w:val="00F77027"/>
    <w:rsid w:val="00F807B5"/>
    <w:rsid w:val="00F80F5E"/>
    <w:rsid w:val="00F81FC0"/>
    <w:rsid w:val="00F82017"/>
    <w:rsid w:val="00F83160"/>
    <w:rsid w:val="00F83362"/>
    <w:rsid w:val="00F83669"/>
    <w:rsid w:val="00F838D2"/>
    <w:rsid w:val="00F83AA3"/>
    <w:rsid w:val="00F84E8E"/>
    <w:rsid w:val="00F85C58"/>
    <w:rsid w:val="00F85E6A"/>
    <w:rsid w:val="00F90EF4"/>
    <w:rsid w:val="00F925A7"/>
    <w:rsid w:val="00F942CE"/>
    <w:rsid w:val="00F9546A"/>
    <w:rsid w:val="00F9558F"/>
    <w:rsid w:val="00F95609"/>
    <w:rsid w:val="00F963C5"/>
    <w:rsid w:val="00F96516"/>
    <w:rsid w:val="00F97046"/>
    <w:rsid w:val="00F97CA9"/>
    <w:rsid w:val="00FA28D1"/>
    <w:rsid w:val="00FA2AF5"/>
    <w:rsid w:val="00FA5104"/>
    <w:rsid w:val="00FA6A02"/>
    <w:rsid w:val="00FA7176"/>
    <w:rsid w:val="00FB069F"/>
    <w:rsid w:val="00FB0D4E"/>
    <w:rsid w:val="00FB250D"/>
    <w:rsid w:val="00FB2E00"/>
    <w:rsid w:val="00FB35A4"/>
    <w:rsid w:val="00FB3EDD"/>
    <w:rsid w:val="00FB42F1"/>
    <w:rsid w:val="00FB5657"/>
    <w:rsid w:val="00FB5ED8"/>
    <w:rsid w:val="00FB758D"/>
    <w:rsid w:val="00FB7868"/>
    <w:rsid w:val="00FB7E2F"/>
    <w:rsid w:val="00FC3AB4"/>
    <w:rsid w:val="00FC430F"/>
    <w:rsid w:val="00FC4CA5"/>
    <w:rsid w:val="00FC559A"/>
    <w:rsid w:val="00FC5882"/>
    <w:rsid w:val="00FC5B8F"/>
    <w:rsid w:val="00FD17B7"/>
    <w:rsid w:val="00FD1F26"/>
    <w:rsid w:val="00FD2505"/>
    <w:rsid w:val="00FD3674"/>
    <w:rsid w:val="00FD4E51"/>
    <w:rsid w:val="00FD51A2"/>
    <w:rsid w:val="00FD5B08"/>
    <w:rsid w:val="00FD6572"/>
    <w:rsid w:val="00FD665B"/>
    <w:rsid w:val="00FD6D5A"/>
    <w:rsid w:val="00FD6EED"/>
    <w:rsid w:val="00FE0640"/>
    <w:rsid w:val="00FE4688"/>
    <w:rsid w:val="00FE47A2"/>
    <w:rsid w:val="00FE4A01"/>
    <w:rsid w:val="00FE4B2A"/>
    <w:rsid w:val="00FE55F3"/>
    <w:rsid w:val="00FE5EE0"/>
    <w:rsid w:val="00FE6715"/>
    <w:rsid w:val="00FF018A"/>
    <w:rsid w:val="00FF203D"/>
    <w:rsid w:val="00FF33FF"/>
    <w:rsid w:val="00FF6528"/>
    <w:rsid w:val="00FF6FD0"/>
    <w:rsid w:val="00FF73C8"/>
    <w:rsid w:val="00FF7CC8"/>
    <w:rsid w:val="01921028"/>
    <w:rsid w:val="039A6F17"/>
    <w:rsid w:val="05122633"/>
    <w:rsid w:val="06BD798F"/>
    <w:rsid w:val="06D80305"/>
    <w:rsid w:val="089816D8"/>
    <w:rsid w:val="0EE27340"/>
    <w:rsid w:val="12FD7EFD"/>
    <w:rsid w:val="1356635B"/>
    <w:rsid w:val="15C061DC"/>
    <w:rsid w:val="1655243C"/>
    <w:rsid w:val="17E52AF8"/>
    <w:rsid w:val="1C1B426C"/>
    <w:rsid w:val="20E24F14"/>
    <w:rsid w:val="24AD495F"/>
    <w:rsid w:val="298D1339"/>
    <w:rsid w:val="2B873D9C"/>
    <w:rsid w:val="340444A2"/>
    <w:rsid w:val="38303225"/>
    <w:rsid w:val="38E14904"/>
    <w:rsid w:val="3B3B5733"/>
    <w:rsid w:val="3B522A82"/>
    <w:rsid w:val="3D0E4110"/>
    <w:rsid w:val="3EC04381"/>
    <w:rsid w:val="3F666BCD"/>
    <w:rsid w:val="400A3E13"/>
    <w:rsid w:val="4415784F"/>
    <w:rsid w:val="46BB344E"/>
    <w:rsid w:val="479F6916"/>
    <w:rsid w:val="48564A29"/>
    <w:rsid w:val="49BF2D4B"/>
    <w:rsid w:val="49EB7143"/>
    <w:rsid w:val="4B5D1F68"/>
    <w:rsid w:val="4BA22370"/>
    <w:rsid w:val="4C045B7E"/>
    <w:rsid w:val="4C607345"/>
    <w:rsid w:val="51047E25"/>
    <w:rsid w:val="543A005A"/>
    <w:rsid w:val="580634C8"/>
    <w:rsid w:val="585B5D5D"/>
    <w:rsid w:val="597D69DA"/>
    <w:rsid w:val="5BFC0EA9"/>
    <w:rsid w:val="5FC73237"/>
    <w:rsid w:val="62A8362D"/>
    <w:rsid w:val="647328F8"/>
    <w:rsid w:val="66BF3AD2"/>
    <w:rsid w:val="674E6AD7"/>
    <w:rsid w:val="67740FC7"/>
    <w:rsid w:val="69636AE5"/>
    <w:rsid w:val="6A4415F0"/>
    <w:rsid w:val="6B3D1A70"/>
    <w:rsid w:val="6C3852B0"/>
    <w:rsid w:val="6CAA0A68"/>
    <w:rsid w:val="6CD419B4"/>
    <w:rsid w:val="710A29F4"/>
    <w:rsid w:val="73DE3BAE"/>
    <w:rsid w:val="746F754F"/>
    <w:rsid w:val="7A906445"/>
    <w:rsid w:val="7A913F7E"/>
    <w:rsid w:val="7AB528AE"/>
    <w:rsid w:val="7D4E0818"/>
    <w:rsid w:val="7DAA3B53"/>
    <w:rsid w:val="7DE6436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4B74EA4-21BE-4227-AE79-73AF29D12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lsdException w:name="heading 1" w:uiPriority="9" w:qFormat="1"/>
    <w:lsdException w:name="heading 2" w:uiPriority="9" w:qFormat="1"/>
    <w:lsdException w:name="heading 3" w:uiPriority="9" w:unhideWhenUsed="1" w:qFormat="1"/>
    <w:lsdException w:name="heading 4" w:uiPriority="9" w:unhideWhenUsed="1" w:qFormat="1"/>
    <w:lsdException w:name="heading 5" w:uiPriority="9" w:unhideWhenUsed="1" w:qFormat="1"/>
    <w:lsdException w:name="heading 6" w:uiPriority="9" w:unhideWhenUsed="1" w:qFormat="1"/>
    <w:lsdException w:name="heading 7" w:semiHidden="1" w:uiPriority="9" w:unhideWhenUsed="1" w:qFormat="1"/>
    <w:lsdException w:name="heading 8" w:semiHidden="1" w:uiPriority="9" w:unhideWhenUsed="1" w:qFormat="1"/>
    <w:lsdException w:name="heading 9"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lsdException w:name="toc 9" w:uiPriority="39" w:qFormat="1"/>
    <w:lsdException w:name="Normal Indent" w:semiHidden="1" w:uiPriority="0"/>
    <w:lsdException w:name="footnote text" w:uiPriority="0" w:unhideWhenUsed="1" w:qFormat="1"/>
    <w:lsdException w:name="annotation text" w:unhideWhenUsed="1" w:qFormat="1"/>
    <w:lsdException w:name="header" w:uiPriority="0" w:unhideWhenUsed="1"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uiPriority="0" w:unhideWhenUsed="1" w:qFormat="1"/>
    <w:lsdException w:name="line number" w:semiHidden="1" w:unhideWhenUsed="1"/>
    <w:lsdException w:name="page number" w:uiPriority="0"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Number"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1" w:unhideWhenUsed="1" w:qFormat="1"/>
    <w:lsdException w:name="List Number 3" w:uiPriority="18" w:unhideWhenUsed="1" w:qFormat="1"/>
    <w:lsdException w:name="List Number 4" w:uiPriority="18" w:unhideWhenUsed="1" w:qFormat="1"/>
    <w:lsdException w:name="List Number 5" w:uiPriority="18" w:unhideWhenUsed="1" w:qFormat="1"/>
    <w:lsdException w:name="Title" w:uiPriority="10" w:qFormat="1"/>
    <w:lsdException w:name="Closing" w:semiHidden="1" w:unhideWhenUsed="1" w:qFormat="1"/>
    <w:lsdException w:name="Signature" w:semiHidden="1" w:unhideWhenUsed="1" w:qFormat="1"/>
    <w:lsdException w:name="Default Paragraph Font" w:semiHidden="1" w:uiPriority="1" w:unhideWhenUsed="1"/>
    <w:lsdException w:name="Body Text"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uiPriority="11" w:qFormat="1"/>
    <w:lsdException w:name="Salutation" w:semiHidden="1" w:unhideWhenUsed="1" w:qFormat="1"/>
    <w:lsdException w:name="Date" w:uiPriority="0" w:qFormat="1"/>
    <w:lsdException w:name="Body Text First Indent" w:semiHidden="1" w:unhideWhenUsed="1" w:qFormat="1"/>
    <w:lsdException w:name="Body Text First Indent 2" w:unhideWhenUsed="1" w:qFormat="1"/>
    <w:lsdException w:name="Note Heading" w:semiHidden="1" w:unhideWhenUsed="1" w:qFormat="1"/>
    <w:lsdException w:name="Body Text 2" w:unhideWhenUsed="1"/>
    <w:lsdException w:name="Body Text 3" w:semiHidden="1" w:unhideWhenUsed="1"/>
    <w:lsdException w:name="Body Text Indent 2" w:qFormat="1"/>
    <w:lsdException w:name="Body Text Indent 3" w:unhideWhenUsed="1"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unhideWhenUsed="1" w:qFormat="1"/>
    <w:lsdException w:name="Plain Text" w:uiPriority="0" w:qFormat="1"/>
    <w:lsdException w:name="E-mail Signature" w:semiHidden="1" w:unhideWhenUsed="1" w:qFormat="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qFormat="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next w:val="a1"/>
    <w:rPr>
      <w:rFonts w:eastAsiaTheme="minorEastAsia"/>
      <w:sz w:val="24"/>
      <w:szCs w:val="24"/>
      <w:lang w:eastAsia="en-US"/>
    </w:rPr>
  </w:style>
  <w:style w:type="paragraph" w:styleId="1">
    <w:name w:val="heading 1"/>
    <w:next w:val="A2"/>
    <w:link w:val="1Char"/>
    <w:uiPriority w:val="9"/>
    <w:qFormat/>
    <w:pPr>
      <w:keepNext/>
      <w:keepLines/>
      <w:widowControl w:val="0"/>
      <w:ind w:firstLine="1440"/>
      <w:jc w:val="center"/>
      <w:outlineLvl w:val="0"/>
    </w:pPr>
    <w:rPr>
      <w:rFonts w:eastAsia="Times New Roman"/>
      <w:b/>
      <w:bCs/>
      <w:color w:val="000000"/>
      <w:kern w:val="44"/>
      <w:sz w:val="24"/>
      <w:szCs w:val="24"/>
      <w:u w:color="000000"/>
    </w:rPr>
  </w:style>
  <w:style w:type="paragraph" w:styleId="20">
    <w:name w:val="heading 2"/>
    <w:next w:val="A2"/>
    <w:link w:val="2Char1"/>
    <w:uiPriority w:val="9"/>
    <w:qFormat/>
    <w:pPr>
      <w:keepNext/>
      <w:keepLines/>
      <w:widowControl w:val="0"/>
      <w:spacing w:line="293" w:lineRule="auto"/>
      <w:ind w:firstLine="1440"/>
      <w:jc w:val="both"/>
      <w:outlineLvl w:val="1"/>
    </w:pPr>
    <w:rPr>
      <w:rFonts w:ascii="Arial" w:eastAsia="Arial" w:hAnsi="Arial" w:cs="Arial"/>
      <w:color w:val="000000"/>
      <w:sz w:val="24"/>
      <w:szCs w:val="24"/>
      <w:u w:color="000000"/>
    </w:rPr>
  </w:style>
  <w:style w:type="paragraph" w:styleId="30">
    <w:name w:val="heading 3"/>
    <w:basedOn w:val="a0"/>
    <w:next w:val="a0"/>
    <w:link w:val="3Char"/>
    <w:uiPriority w:val="9"/>
    <w:unhideWhenUsed/>
    <w:qFormat/>
    <w:pPr>
      <w:keepNext/>
      <w:keepLines/>
      <w:spacing w:before="260" w:after="260" w:line="416" w:lineRule="auto"/>
      <w:outlineLvl w:val="2"/>
    </w:pPr>
    <w:rPr>
      <w:b/>
      <w:bCs/>
      <w:sz w:val="32"/>
      <w:szCs w:val="32"/>
    </w:rPr>
  </w:style>
  <w:style w:type="paragraph" w:styleId="40">
    <w:name w:val="heading 4"/>
    <w:basedOn w:val="a0"/>
    <w:next w:val="a0"/>
    <w:link w:val="4Char"/>
    <w:uiPriority w:val="9"/>
    <w:unhideWhenUsed/>
    <w:qFormat/>
    <w:pPr>
      <w:keepNext/>
      <w:keepLines/>
      <w:widowControl w:val="0"/>
      <w:spacing w:line="372" w:lineRule="auto"/>
      <w:jc w:val="both"/>
      <w:outlineLvl w:val="3"/>
    </w:pPr>
    <w:rPr>
      <w:rFonts w:ascii="Arial" w:eastAsia="黑体" w:hAnsi="Arial"/>
      <w:b/>
      <w:kern w:val="2"/>
      <w:sz w:val="28"/>
      <w:lang w:eastAsia="zh-CN"/>
    </w:rPr>
  </w:style>
  <w:style w:type="paragraph" w:styleId="50">
    <w:name w:val="heading 5"/>
    <w:basedOn w:val="a0"/>
    <w:next w:val="a0"/>
    <w:link w:val="5Char"/>
    <w:uiPriority w:val="9"/>
    <w:unhideWhenUsed/>
    <w:qFormat/>
    <w:pPr>
      <w:keepNext/>
      <w:keepLines/>
      <w:widowControl w:val="0"/>
      <w:spacing w:line="372" w:lineRule="auto"/>
      <w:jc w:val="both"/>
      <w:outlineLvl w:val="4"/>
    </w:pPr>
    <w:rPr>
      <w:rFonts w:eastAsia="宋体"/>
      <w:b/>
      <w:kern w:val="2"/>
      <w:sz w:val="28"/>
      <w:lang w:eastAsia="zh-CN"/>
    </w:rPr>
  </w:style>
  <w:style w:type="paragraph" w:styleId="6">
    <w:name w:val="heading 6"/>
    <w:basedOn w:val="a0"/>
    <w:next w:val="a0"/>
    <w:link w:val="6Char"/>
    <w:uiPriority w:val="9"/>
    <w:unhideWhenUsed/>
    <w:qFormat/>
    <w:pPr>
      <w:keepNext/>
      <w:keepLines/>
      <w:widowControl w:val="0"/>
      <w:spacing w:line="317" w:lineRule="auto"/>
      <w:jc w:val="both"/>
      <w:outlineLvl w:val="5"/>
    </w:pPr>
    <w:rPr>
      <w:rFonts w:ascii="Arial" w:eastAsia="黑体" w:hAnsi="Arial"/>
      <w:b/>
      <w:kern w:val="2"/>
      <w:lang w:eastAsia="zh-CN"/>
    </w:rPr>
  </w:style>
  <w:style w:type="paragraph" w:styleId="7">
    <w:name w:val="heading 7"/>
    <w:basedOn w:val="a0"/>
    <w:next w:val="a0"/>
    <w:link w:val="7Char"/>
    <w:uiPriority w:val="9"/>
    <w:semiHidden/>
    <w:unhideWhenUsed/>
    <w:qFormat/>
    <w:pPr>
      <w:keepNext/>
      <w:keepLines/>
      <w:widowControl w:val="0"/>
      <w:spacing w:line="317" w:lineRule="auto"/>
      <w:jc w:val="both"/>
      <w:outlineLvl w:val="6"/>
    </w:pPr>
    <w:rPr>
      <w:rFonts w:eastAsia="宋体"/>
      <w:b/>
      <w:kern w:val="2"/>
      <w:lang w:eastAsia="zh-CN"/>
    </w:rPr>
  </w:style>
  <w:style w:type="paragraph" w:styleId="8">
    <w:name w:val="heading 8"/>
    <w:basedOn w:val="a0"/>
    <w:next w:val="a0"/>
    <w:link w:val="8Char"/>
    <w:uiPriority w:val="9"/>
    <w:semiHidden/>
    <w:unhideWhenUsed/>
    <w:qFormat/>
    <w:pPr>
      <w:keepNext/>
      <w:keepLines/>
      <w:widowControl w:val="0"/>
      <w:spacing w:line="317" w:lineRule="auto"/>
      <w:jc w:val="both"/>
      <w:outlineLvl w:val="7"/>
    </w:pPr>
    <w:rPr>
      <w:rFonts w:ascii="Arial" w:eastAsia="黑体" w:hAnsi="Arial"/>
      <w:kern w:val="2"/>
      <w:lang w:eastAsia="zh-CN"/>
    </w:rPr>
  </w:style>
  <w:style w:type="paragraph" w:styleId="9">
    <w:name w:val="heading 9"/>
    <w:basedOn w:val="a0"/>
    <w:next w:val="a0"/>
    <w:link w:val="9Char"/>
    <w:uiPriority w:val="9"/>
    <w:unhideWhenUsed/>
    <w:qFormat/>
    <w:pPr>
      <w:keepNext/>
      <w:keepLines/>
      <w:widowControl w:val="0"/>
      <w:spacing w:line="317" w:lineRule="auto"/>
      <w:jc w:val="both"/>
      <w:outlineLvl w:val="8"/>
    </w:pPr>
    <w:rPr>
      <w:rFonts w:ascii="Arial" w:eastAsia="黑体" w:hAnsi="Arial"/>
      <w:kern w:val="2"/>
      <w:sz w:val="21"/>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1">
    <w:name w:val="首行缩进"/>
    <w:basedOn w:val="a0"/>
    <w:qFormat/>
    <w:pPr>
      <w:spacing w:line="360" w:lineRule="auto"/>
      <w:ind w:firstLineChars="200" w:firstLine="480"/>
    </w:pPr>
    <w:rPr>
      <w:rFonts w:ascii="Calibri" w:hAnsi="Calibri"/>
      <w:szCs w:val="22"/>
      <w:lang w:val="zh-CN"/>
    </w:rPr>
  </w:style>
  <w:style w:type="paragraph" w:styleId="a6">
    <w:name w:val="macro"/>
    <w:link w:val="Char"/>
    <w:uiPriority w:val="99"/>
    <w:semiHidden/>
    <w:unhideWhenUsed/>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2">
    <w:name w:val="正文 A"/>
    <w:qFormat/>
    <w:pPr>
      <w:widowControl w:val="0"/>
      <w:spacing w:line="360" w:lineRule="auto"/>
      <w:ind w:firstLine="1440"/>
      <w:jc w:val="both"/>
    </w:pPr>
    <w:rPr>
      <w:rFonts w:eastAsia="Arial Unicode MS" w:cs="Arial Unicode MS"/>
      <w:color w:val="000000"/>
      <w:kern w:val="2"/>
      <w:sz w:val="24"/>
      <w:szCs w:val="24"/>
      <w:u w:color="000000"/>
    </w:rPr>
  </w:style>
  <w:style w:type="paragraph" w:styleId="70">
    <w:name w:val="toc 7"/>
    <w:basedOn w:val="a0"/>
    <w:next w:val="a0"/>
    <w:uiPriority w:val="39"/>
    <w:qFormat/>
    <w:pPr>
      <w:widowControl w:val="0"/>
      <w:ind w:leftChars="1200" w:left="2520"/>
      <w:jc w:val="both"/>
    </w:pPr>
    <w:rPr>
      <w:rFonts w:eastAsia="宋体"/>
      <w:kern w:val="2"/>
      <w:sz w:val="21"/>
      <w:lang w:eastAsia="zh-CN"/>
    </w:rPr>
  </w:style>
  <w:style w:type="paragraph" w:styleId="2">
    <w:name w:val="List Number 2"/>
    <w:basedOn w:val="a0"/>
    <w:uiPriority w:val="1"/>
    <w:unhideWhenUsed/>
    <w:qFormat/>
    <w:pPr>
      <w:numPr>
        <w:ilvl w:val="1"/>
        <w:numId w:val="1"/>
      </w:numPr>
      <w:ind w:left="431" w:hanging="431"/>
      <w:contextualSpacing/>
    </w:pPr>
    <w:rPr>
      <w:rFonts w:asciiTheme="minorHAnsi" w:eastAsia="微软雅黑" w:hAnsiTheme="minorHAnsi" w:cstheme="minorBidi"/>
      <w:color w:val="595959" w:themeColor="text1" w:themeTint="A6"/>
      <w:kern w:val="20"/>
      <w:sz w:val="21"/>
      <w:szCs w:val="20"/>
      <w:lang w:val="zh-CN" w:eastAsia="zh-CN"/>
    </w:rPr>
  </w:style>
  <w:style w:type="paragraph" w:styleId="a7">
    <w:name w:val="Note Heading"/>
    <w:basedOn w:val="a0"/>
    <w:next w:val="a0"/>
    <w:link w:val="Char0"/>
    <w:uiPriority w:val="99"/>
    <w:semiHidden/>
    <w:unhideWhenUsed/>
    <w:qFormat/>
    <w:pPr>
      <w:widowControl w:val="0"/>
      <w:jc w:val="center"/>
    </w:pPr>
    <w:rPr>
      <w:rFonts w:eastAsia="宋体"/>
      <w:kern w:val="2"/>
      <w:sz w:val="21"/>
      <w:lang w:eastAsia="zh-CN"/>
    </w:rPr>
  </w:style>
  <w:style w:type="paragraph" w:styleId="a8">
    <w:name w:val="E-mail Signature"/>
    <w:basedOn w:val="a0"/>
    <w:link w:val="Char1"/>
    <w:uiPriority w:val="99"/>
    <w:semiHidden/>
    <w:unhideWhenUsed/>
    <w:qFormat/>
    <w:pPr>
      <w:widowControl w:val="0"/>
      <w:jc w:val="both"/>
    </w:pPr>
    <w:rPr>
      <w:rFonts w:eastAsia="宋体"/>
      <w:kern w:val="2"/>
      <w:sz w:val="21"/>
      <w:lang w:eastAsia="zh-CN"/>
    </w:rPr>
  </w:style>
  <w:style w:type="paragraph" w:styleId="a">
    <w:name w:val="List Number"/>
    <w:basedOn w:val="a0"/>
    <w:uiPriority w:val="1"/>
    <w:unhideWhenUsed/>
    <w:qFormat/>
    <w:pPr>
      <w:numPr>
        <w:numId w:val="1"/>
      </w:numPr>
      <w:ind w:left="357" w:hanging="357"/>
      <w:contextualSpacing/>
    </w:pPr>
    <w:rPr>
      <w:rFonts w:asciiTheme="minorHAnsi" w:eastAsia="微软雅黑" w:hAnsiTheme="minorHAnsi" w:cstheme="minorBidi"/>
      <w:color w:val="595959" w:themeColor="text1" w:themeTint="A6"/>
      <w:kern w:val="20"/>
      <w:sz w:val="21"/>
      <w:szCs w:val="20"/>
      <w:lang w:val="zh-CN" w:eastAsia="zh-CN"/>
    </w:rPr>
  </w:style>
  <w:style w:type="paragraph" w:styleId="a9">
    <w:name w:val="Normal Indent"/>
    <w:basedOn w:val="a0"/>
    <w:semiHidden/>
    <w:pPr>
      <w:widowControl w:val="0"/>
      <w:ind w:firstLine="420"/>
      <w:jc w:val="both"/>
    </w:pPr>
    <w:rPr>
      <w:rFonts w:eastAsia="宋体"/>
      <w:kern w:val="2"/>
      <w:sz w:val="21"/>
      <w:szCs w:val="20"/>
      <w:lang w:eastAsia="zh-CN"/>
    </w:rPr>
  </w:style>
  <w:style w:type="paragraph" w:styleId="aa">
    <w:name w:val="caption"/>
    <w:basedOn w:val="a0"/>
    <w:next w:val="a0"/>
    <w:link w:val="Char2"/>
    <w:uiPriority w:val="35"/>
    <w:semiHidden/>
    <w:unhideWhenUsed/>
    <w:qFormat/>
    <w:pPr>
      <w:widowControl w:val="0"/>
      <w:jc w:val="both"/>
    </w:pPr>
    <w:rPr>
      <w:rFonts w:ascii="Arial" w:eastAsia="黑体" w:hAnsi="Arial"/>
      <w:kern w:val="2"/>
      <w:sz w:val="20"/>
      <w:lang w:eastAsia="zh-CN"/>
    </w:rPr>
  </w:style>
  <w:style w:type="paragraph" w:styleId="ab">
    <w:name w:val="Document Map"/>
    <w:basedOn w:val="a0"/>
    <w:link w:val="Char3"/>
    <w:unhideWhenUsed/>
    <w:qFormat/>
    <w:pPr>
      <w:widowControl w:val="0"/>
      <w:shd w:val="clear" w:color="auto" w:fill="000080"/>
      <w:jc w:val="both"/>
    </w:pPr>
    <w:rPr>
      <w:rFonts w:eastAsia="宋体"/>
      <w:kern w:val="2"/>
      <w:sz w:val="21"/>
      <w:lang w:eastAsia="zh-CN"/>
    </w:rPr>
  </w:style>
  <w:style w:type="paragraph" w:styleId="ac">
    <w:name w:val="annotation text"/>
    <w:basedOn w:val="a0"/>
    <w:link w:val="Char4"/>
    <w:uiPriority w:val="99"/>
    <w:unhideWhenUsed/>
    <w:qFormat/>
    <w:pPr>
      <w:widowControl w:val="0"/>
    </w:pPr>
    <w:rPr>
      <w:rFonts w:eastAsia="宋体"/>
      <w:kern w:val="2"/>
      <w:sz w:val="21"/>
      <w:lang w:eastAsia="zh-CN"/>
    </w:rPr>
  </w:style>
  <w:style w:type="paragraph" w:styleId="ad">
    <w:name w:val="Salutation"/>
    <w:basedOn w:val="a0"/>
    <w:next w:val="a0"/>
    <w:link w:val="Char5"/>
    <w:uiPriority w:val="99"/>
    <w:semiHidden/>
    <w:unhideWhenUsed/>
    <w:qFormat/>
    <w:pPr>
      <w:widowControl w:val="0"/>
      <w:jc w:val="both"/>
    </w:pPr>
    <w:rPr>
      <w:rFonts w:eastAsia="宋体"/>
      <w:kern w:val="2"/>
      <w:sz w:val="21"/>
      <w:lang w:eastAsia="zh-CN"/>
    </w:rPr>
  </w:style>
  <w:style w:type="paragraph" w:styleId="ae">
    <w:name w:val="Closing"/>
    <w:basedOn w:val="a0"/>
    <w:link w:val="Char6"/>
    <w:uiPriority w:val="99"/>
    <w:semiHidden/>
    <w:unhideWhenUsed/>
    <w:qFormat/>
    <w:pPr>
      <w:widowControl w:val="0"/>
      <w:ind w:leftChars="2100" w:left="100"/>
      <w:jc w:val="both"/>
    </w:pPr>
    <w:rPr>
      <w:rFonts w:eastAsia="宋体"/>
      <w:kern w:val="2"/>
      <w:sz w:val="21"/>
      <w:lang w:eastAsia="zh-CN"/>
    </w:rPr>
  </w:style>
  <w:style w:type="paragraph" w:styleId="af">
    <w:name w:val="Body Text"/>
    <w:basedOn w:val="a0"/>
    <w:link w:val="Char30"/>
    <w:uiPriority w:val="99"/>
    <w:qFormat/>
    <w:pPr>
      <w:widowControl w:val="0"/>
      <w:spacing w:line="360" w:lineRule="auto"/>
      <w:ind w:firstLine="1440"/>
      <w:jc w:val="both"/>
    </w:pPr>
    <w:rPr>
      <w:rFonts w:ascii="Arial Unicode MS" w:eastAsia="Times New Roman" w:hAnsi="Arial Unicode MS" w:cs="Arial Unicode MS" w:hint="eastAsia"/>
      <w:color w:val="000000"/>
      <w:kern w:val="2"/>
      <w:sz w:val="32"/>
      <w:szCs w:val="32"/>
      <w:u w:color="000000"/>
      <w:lang w:eastAsia="zh-CN"/>
    </w:rPr>
  </w:style>
  <w:style w:type="paragraph" w:styleId="af0">
    <w:name w:val="Body Text Indent"/>
    <w:basedOn w:val="a0"/>
    <w:link w:val="Char7"/>
    <w:unhideWhenUsed/>
    <w:qFormat/>
    <w:pPr>
      <w:widowControl w:val="0"/>
      <w:ind w:leftChars="200" w:left="420"/>
      <w:jc w:val="both"/>
    </w:pPr>
    <w:rPr>
      <w:rFonts w:eastAsia="宋体"/>
      <w:kern w:val="2"/>
      <w:sz w:val="21"/>
      <w:lang w:eastAsia="zh-CN"/>
    </w:rPr>
  </w:style>
  <w:style w:type="paragraph" w:styleId="3">
    <w:name w:val="List Number 3"/>
    <w:basedOn w:val="a0"/>
    <w:uiPriority w:val="18"/>
    <w:unhideWhenUsed/>
    <w:qFormat/>
    <w:pPr>
      <w:numPr>
        <w:ilvl w:val="2"/>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HTML">
    <w:name w:val="HTML Address"/>
    <w:basedOn w:val="a0"/>
    <w:link w:val="HTMLChar"/>
    <w:uiPriority w:val="99"/>
    <w:semiHidden/>
    <w:unhideWhenUsed/>
    <w:qFormat/>
    <w:pPr>
      <w:widowControl w:val="0"/>
      <w:jc w:val="both"/>
    </w:pPr>
    <w:rPr>
      <w:rFonts w:eastAsia="宋体"/>
      <w:i/>
      <w:kern w:val="2"/>
      <w:sz w:val="21"/>
      <w:lang w:eastAsia="zh-CN"/>
    </w:rPr>
  </w:style>
  <w:style w:type="paragraph" w:styleId="51">
    <w:name w:val="toc 5"/>
    <w:basedOn w:val="a0"/>
    <w:next w:val="a0"/>
    <w:uiPriority w:val="39"/>
    <w:qFormat/>
    <w:pPr>
      <w:widowControl w:val="0"/>
      <w:ind w:leftChars="800" w:left="1680"/>
      <w:jc w:val="both"/>
    </w:pPr>
    <w:rPr>
      <w:rFonts w:eastAsia="宋体"/>
      <w:kern w:val="2"/>
      <w:sz w:val="21"/>
      <w:lang w:eastAsia="zh-CN"/>
    </w:rPr>
  </w:style>
  <w:style w:type="paragraph" w:styleId="31">
    <w:name w:val="toc 3"/>
    <w:basedOn w:val="a0"/>
    <w:next w:val="a0"/>
    <w:uiPriority w:val="39"/>
    <w:qFormat/>
    <w:pPr>
      <w:widowControl w:val="0"/>
      <w:ind w:leftChars="400" w:left="840"/>
      <w:jc w:val="center"/>
    </w:pPr>
    <w:rPr>
      <w:rFonts w:eastAsia="黑体"/>
      <w:kern w:val="2"/>
      <w:lang w:eastAsia="zh-CN"/>
    </w:rPr>
  </w:style>
  <w:style w:type="paragraph" w:styleId="af1">
    <w:name w:val="Plain Text"/>
    <w:basedOn w:val="a0"/>
    <w:link w:val="Char20"/>
    <w:qFormat/>
    <w:rPr>
      <w:rFonts w:hAnsi="Courier New" w:hint="eastAsia"/>
      <w:szCs w:val="20"/>
    </w:rPr>
  </w:style>
  <w:style w:type="paragraph" w:styleId="4">
    <w:name w:val="List Number 4"/>
    <w:basedOn w:val="a0"/>
    <w:uiPriority w:val="18"/>
    <w:unhideWhenUsed/>
    <w:qFormat/>
    <w:pPr>
      <w:numPr>
        <w:ilvl w:val="3"/>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80">
    <w:name w:val="toc 8"/>
    <w:basedOn w:val="a0"/>
    <w:next w:val="a0"/>
    <w:uiPriority w:val="39"/>
    <w:pPr>
      <w:widowControl w:val="0"/>
      <w:ind w:leftChars="1400" w:left="2940"/>
      <w:jc w:val="both"/>
    </w:pPr>
    <w:rPr>
      <w:rFonts w:eastAsia="宋体"/>
      <w:kern w:val="2"/>
      <w:sz w:val="21"/>
      <w:lang w:eastAsia="zh-CN"/>
    </w:rPr>
  </w:style>
  <w:style w:type="paragraph" w:styleId="af2">
    <w:name w:val="Date"/>
    <w:next w:val="A2"/>
    <w:link w:val="Char8"/>
    <w:qFormat/>
    <w:pPr>
      <w:widowControl w:val="0"/>
      <w:spacing w:line="360" w:lineRule="auto"/>
      <w:ind w:firstLine="1440"/>
      <w:jc w:val="both"/>
    </w:pPr>
    <w:rPr>
      <w:rFonts w:eastAsia="Arial Unicode MS" w:cs="Arial Unicode MS"/>
      <w:color w:val="000000"/>
      <w:kern w:val="2"/>
      <w:sz w:val="32"/>
      <w:szCs w:val="32"/>
      <w:u w:color="000000"/>
    </w:rPr>
  </w:style>
  <w:style w:type="paragraph" w:styleId="21">
    <w:name w:val="Body Text Indent 2"/>
    <w:basedOn w:val="a0"/>
    <w:link w:val="2Char"/>
    <w:uiPriority w:val="99"/>
    <w:qFormat/>
    <w:pPr>
      <w:widowControl w:val="0"/>
      <w:spacing w:after="120" w:line="480" w:lineRule="auto"/>
      <w:ind w:leftChars="200" w:left="420" w:firstLineChars="200" w:firstLine="1440"/>
      <w:jc w:val="both"/>
    </w:pPr>
    <w:rPr>
      <w:rFonts w:eastAsia="宋体"/>
      <w:kern w:val="2"/>
      <w:szCs w:val="20"/>
    </w:rPr>
  </w:style>
  <w:style w:type="paragraph" w:styleId="af3">
    <w:name w:val="endnote text"/>
    <w:basedOn w:val="a0"/>
    <w:link w:val="Char9"/>
    <w:uiPriority w:val="99"/>
    <w:semiHidden/>
    <w:unhideWhenUsed/>
    <w:qFormat/>
    <w:pPr>
      <w:widowControl w:val="0"/>
      <w:snapToGrid w:val="0"/>
    </w:pPr>
    <w:rPr>
      <w:rFonts w:eastAsia="宋体"/>
      <w:kern w:val="2"/>
      <w:sz w:val="21"/>
      <w:lang w:eastAsia="zh-CN"/>
    </w:rPr>
  </w:style>
  <w:style w:type="paragraph" w:styleId="af4">
    <w:name w:val="Balloon Text"/>
    <w:basedOn w:val="a0"/>
    <w:link w:val="Chara"/>
    <w:unhideWhenUsed/>
    <w:qFormat/>
    <w:rPr>
      <w:sz w:val="18"/>
      <w:szCs w:val="18"/>
    </w:rPr>
  </w:style>
  <w:style w:type="paragraph" w:styleId="af5">
    <w:name w:val="footer"/>
    <w:link w:val="Charb"/>
    <w:uiPriority w:val="99"/>
    <w:qFormat/>
    <w:pPr>
      <w:widowControl w:val="0"/>
      <w:tabs>
        <w:tab w:val="center" w:pos="4153"/>
        <w:tab w:val="right" w:pos="8306"/>
      </w:tabs>
      <w:spacing w:line="360" w:lineRule="auto"/>
      <w:ind w:firstLine="1440"/>
    </w:pPr>
    <w:rPr>
      <w:rFonts w:eastAsia="Arial Unicode MS" w:cs="Arial Unicode MS"/>
      <w:color w:val="000000"/>
      <w:kern w:val="2"/>
      <w:sz w:val="18"/>
      <w:szCs w:val="18"/>
      <w:u w:color="000000"/>
    </w:rPr>
  </w:style>
  <w:style w:type="paragraph" w:styleId="af6">
    <w:name w:val="header"/>
    <w:basedOn w:val="a0"/>
    <w:link w:val="Charc"/>
    <w:unhideWhenUsed/>
    <w:qFormat/>
    <w:pPr>
      <w:pBdr>
        <w:bottom w:val="single" w:sz="6" w:space="1" w:color="auto"/>
      </w:pBdr>
      <w:tabs>
        <w:tab w:val="center" w:pos="4153"/>
        <w:tab w:val="right" w:pos="8306"/>
      </w:tabs>
      <w:snapToGrid w:val="0"/>
      <w:jc w:val="center"/>
    </w:pPr>
    <w:rPr>
      <w:sz w:val="18"/>
      <w:szCs w:val="18"/>
    </w:rPr>
  </w:style>
  <w:style w:type="paragraph" w:styleId="af7">
    <w:name w:val="Signature"/>
    <w:basedOn w:val="a0"/>
    <w:link w:val="Chard"/>
    <w:uiPriority w:val="99"/>
    <w:semiHidden/>
    <w:unhideWhenUsed/>
    <w:qFormat/>
    <w:pPr>
      <w:widowControl w:val="0"/>
      <w:ind w:leftChars="2100" w:left="100"/>
      <w:jc w:val="both"/>
    </w:pPr>
    <w:rPr>
      <w:rFonts w:eastAsia="宋体"/>
      <w:kern w:val="2"/>
      <w:sz w:val="21"/>
      <w:lang w:eastAsia="zh-CN"/>
    </w:rPr>
  </w:style>
  <w:style w:type="paragraph" w:styleId="10">
    <w:name w:val="toc 1"/>
    <w:basedOn w:val="a0"/>
    <w:next w:val="a0"/>
    <w:uiPriority w:val="39"/>
    <w:unhideWhenUsed/>
    <w:qFormat/>
  </w:style>
  <w:style w:type="paragraph" w:styleId="41">
    <w:name w:val="toc 4"/>
    <w:basedOn w:val="a0"/>
    <w:next w:val="a0"/>
    <w:uiPriority w:val="39"/>
    <w:qFormat/>
    <w:pPr>
      <w:widowControl w:val="0"/>
      <w:ind w:leftChars="600" w:left="1260"/>
      <w:jc w:val="both"/>
    </w:pPr>
    <w:rPr>
      <w:rFonts w:eastAsia="宋体"/>
      <w:kern w:val="2"/>
      <w:sz w:val="21"/>
      <w:lang w:eastAsia="zh-CN"/>
    </w:rPr>
  </w:style>
  <w:style w:type="paragraph" w:styleId="af8">
    <w:name w:val="Subtitle"/>
    <w:basedOn w:val="a0"/>
    <w:link w:val="Chare"/>
    <w:uiPriority w:val="11"/>
    <w:qFormat/>
    <w:pPr>
      <w:widowControl w:val="0"/>
      <w:spacing w:line="312" w:lineRule="auto"/>
      <w:jc w:val="center"/>
      <w:outlineLvl w:val="1"/>
    </w:pPr>
    <w:rPr>
      <w:rFonts w:ascii="Arial" w:eastAsia="宋体" w:hAnsi="Arial"/>
      <w:b/>
      <w:kern w:val="28"/>
      <w:sz w:val="32"/>
      <w:lang w:eastAsia="zh-CN"/>
    </w:rPr>
  </w:style>
  <w:style w:type="paragraph" w:styleId="5">
    <w:name w:val="List Number 5"/>
    <w:basedOn w:val="a0"/>
    <w:uiPriority w:val="18"/>
    <w:unhideWhenUsed/>
    <w:qFormat/>
    <w:pPr>
      <w:numPr>
        <w:ilvl w:val="4"/>
        <w:numId w:val="1"/>
      </w:numPr>
      <w:spacing w:before="40" w:after="160"/>
      <w:contextualSpacing/>
    </w:pPr>
    <w:rPr>
      <w:rFonts w:asciiTheme="minorHAnsi" w:eastAsia="微软雅黑" w:hAnsiTheme="minorHAnsi" w:cstheme="minorBidi"/>
      <w:color w:val="595959" w:themeColor="text1" w:themeTint="A6"/>
      <w:kern w:val="20"/>
      <w:sz w:val="21"/>
      <w:szCs w:val="20"/>
      <w:lang w:val="zh-CN" w:eastAsia="zh-CN"/>
    </w:rPr>
  </w:style>
  <w:style w:type="paragraph" w:styleId="af9">
    <w:name w:val="footnote text"/>
    <w:basedOn w:val="a0"/>
    <w:link w:val="Charf"/>
    <w:unhideWhenUsed/>
    <w:qFormat/>
    <w:pPr>
      <w:widowControl w:val="0"/>
      <w:snapToGrid w:val="0"/>
    </w:pPr>
    <w:rPr>
      <w:rFonts w:eastAsia="宋体"/>
      <w:kern w:val="2"/>
      <w:sz w:val="18"/>
      <w:lang w:eastAsia="zh-CN"/>
    </w:rPr>
  </w:style>
  <w:style w:type="paragraph" w:styleId="60">
    <w:name w:val="toc 6"/>
    <w:basedOn w:val="a0"/>
    <w:next w:val="a0"/>
    <w:uiPriority w:val="39"/>
    <w:qFormat/>
    <w:pPr>
      <w:widowControl w:val="0"/>
      <w:ind w:leftChars="1000" w:left="2100"/>
      <w:jc w:val="both"/>
    </w:pPr>
    <w:rPr>
      <w:rFonts w:eastAsia="宋体"/>
      <w:kern w:val="2"/>
      <w:sz w:val="21"/>
      <w:lang w:eastAsia="zh-CN"/>
    </w:rPr>
  </w:style>
  <w:style w:type="paragraph" w:styleId="32">
    <w:name w:val="Body Text Indent 3"/>
    <w:basedOn w:val="a0"/>
    <w:link w:val="3Char0"/>
    <w:uiPriority w:val="99"/>
    <w:unhideWhenUsed/>
    <w:qFormat/>
    <w:pPr>
      <w:spacing w:after="120"/>
      <w:ind w:leftChars="200" w:left="420"/>
    </w:pPr>
    <w:rPr>
      <w:sz w:val="16"/>
      <w:szCs w:val="16"/>
    </w:rPr>
  </w:style>
  <w:style w:type="paragraph" w:styleId="22">
    <w:name w:val="toc 2"/>
    <w:next w:val="A2"/>
    <w:uiPriority w:val="39"/>
    <w:qFormat/>
    <w:pPr>
      <w:widowControl w:val="0"/>
      <w:spacing w:line="360" w:lineRule="auto"/>
      <w:ind w:left="420" w:firstLine="1440"/>
      <w:jc w:val="both"/>
    </w:pPr>
    <w:rPr>
      <w:rFonts w:eastAsia="Times New Roman"/>
      <w:color w:val="000000"/>
      <w:kern w:val="2"/>
      <w:sz w:val="24"/>
      <w:szCs w:val="24"/>
      <w:u w:color="000000"/>
    </w:rPr>
  </w:style>
  <w:style w:type="paragraph" w:styleId="90">
    <w:name w:val="toc 9"/>
    <w:basedOn w:val="a0"/>
    <w:next w:val="a0"/>
    <w:uiPriority w:val="39"/>
    <w:qFormat/>
    <w:pPr>
      <w:widowControl w:val="0"/>
      <w:ind w:leftChars="1600" w:left="3360"/>
      <w:jc w:val="both"/>
    </w:pPr>
    <w:rPr>
      <w:rFonts w:eastAsia="宋体"/>
      <w:kern w:val="2"/>
      <w:sz w:val="21"/>
      <w:lang w:eastAsia="zh-CN"/>
    </w:rPr>
  </w:style>
  <w:style w:type="paragraph" w:styleId="23">
    <w:name w:val="Body Text 2"/>
    <w:basedOn w:val="a0"/>
    <w:link w:val="2Char10"/>
    <w:uiPriority w:val="99"/>
    <w:unhideWhenUsed/>
    <w:pPr>
      <w:widowControl w:val="0"/>
      <w:spacing w:line="560" w:lineRule="exact"/>
      <w:ind w:firstLineChars="200" w:firstLine="1648"/>
      <w:jc w:val="both"/>
    </w:pPr>
    <w:rPr>
      <w:rFonts w:eastAsia="宋体"/>
      <w:kern w:val="2"/>
      <w:szCs w:val="20"/>
      <w:lang w:eastAsia="zh-CN"/>
    </w:rPr>
  </w:style>
  <w:style w:type="paragraph" w:styleId="afa">
    <w:name w:val="Message Header"/>
    <w:basedOn w:val="a0"/>
    <w:link w:val="Charf0"/>
    <w:uiPriority w:val="99"/>
    <w:semiHidden/>
    <w:unhideWhenUsed/>
    <w:qFormat/>
    <w:pPr>
      <w:widowControl w:val="0"/>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both"/>
    </w:pPr>
    <w:rPr>
      <w:rFonts w:ascii="Arial" w:eastAsia="宋体" w:hAnsi="Arial"/>
      <w:kern w:val="2"/>
      <w:lang w:eastAsia="zh-CN"/>
    </w:rPr>
  </w:style>
  <w:style w:type="paragraph" w:styleId="HTML0">
    <w:name w:val="HTML Preformatted"/>
    <w:basedOn w:val="a0"/>
    <w:link w:val="HTMLChar0"/>
    <w:uiPriority w:val="99"/>
    <w:semiHidden/>
    <w:unhideWhenUsed/>
    <w:qFormat/>
    <w:pPr>
      <w:widowControl w:val="0"/>
      <w:jc w:val="both"/>
    </w:pPr>
    <w:rPr>
      <w:rFonts w:ascii="Courier New" w:eastAsia="宋体" w:hAnsi="Courier New"/>
      <w:kern w:val="2"/>
      <w:sz w:val="20"/>
      <w:lang w:eastAsia="zh-CN"/>
    </w:rPr>
  </w:style>
  <w:style w:type="paragraph" w:styleId="afb">
    <w:name w:val="Normal (Web)"/>
    <w:uiPriority w:val="99"/>
    <w:qFormat/>
    <w:pPr>
      <w:widowControl w:val="0"/>
      <w:spacing w:before="100" w:after="100"/>
    </w:pPr>
    <w:rPr>
      <w:rFonts w:ascii="Arial Unicode MS" w:eastAsia="Times New Roman" w:hAnsi="Arial Unicode MS" w:cs="Arial Unicode MS" w:hint="eastAsia"/>
      <w:color w:val="000000"/>
      <w:sz w:val="24"/>
      <w:szCs w:val="24"/>
      <w:u w:color="000000"/>
    </w:rPr>
  </w:style>
  <w:style w:type="paragraph" w:styleId="afc">
    <w:name w:val="Title"/>
    <w:basedOn w:val="a0"/>
    <w:link w:val="Charf1"/>
    <w:uiPriority w:val="10"/>
    <w:qFormat/>
    <w:pPr>
      <w:widowControl w:val="0"/>
      <w:jc w:val="center"/>
      <w:outlineLvl w:val="0"/>
    </w:pPr>
    <w:rPr>
      <w:rFonts w:ascii="Arial" w:eastAsia="宋体" w:hAnsi="Arial"/>
      <w:b/>
      <w:kern w:val="2"/>
      <w:sz w:val="32"/>
      <w:lang w:eastAsia="zh-CN"/>
    </w:rPr>
  </w:style>
  <w:style w:type="paragraph" w:styleId="afd">
    <w:name w:val="annotation subject"/>
    <w:basedOn w:val="ac"/>
    <w:next w:val="ac"/>
    <w:link w:val="Charf2"/>
    <w:uiPriority w:val="99"/>
    <w:unhideWhenUsed/>
    <w:qFormat/>
    <w:rPr>
      <w:b/>
    </w:rPr>
  </w:style>
  <w:style w:type="paragraph" w:styleId="afe">
    <w:name w:val="Body Text First Indent"/>
    <w:basedOn w:val="af"/>
    <w:link w:val="Charf3"/>
    <w:uiPriority w:val="99"/>
    <w:semiHidden/>
    <w:unhideWhenUsed/>
    <w:qFormat/>
    <w:pPr>
      <w:spacing w:line="240" w:lineRule="auto"/>
      <w:ind w:firstLineChars="100" w:firstLine="420"/>
    </w:pPr>
    <w:rPr>
      <w:rFonts w:ascii="Times New Roman" w:eastAsia="宋体" w:hAnsi="Times New Roman" w:cs="Times New Roman" w:hint="default"/>
      <w:color w:val="auto"/>
      <w:sz w:val="21"/>
      <w:szCs w:val="24"/>
    </w:rPr>
  </w:style>
  <w:style w:type="paragraph" w:styleId="24">
    <w:name w:val="Body Text First Indent 2"/>
    <w:next w:val="a0"/>
    <w:link w:val="2Char0"/>
    <w:uiPriority w:val="99"/>
    <w:unhideWhenUsed/>
    <w:qFormat/>
    <w:pPr>
      <w:ind w:firstLineChars="200" w:firstLine="420"/>
    </w:pPr>
    <w:rPr>
      <w:rFonts w:ascii="Calibri" w:hAnsi="Calibri"/>
      <w:sz w:val="21"/>
      <w:szCs w:val="22"/>
    </w:rPr>
  </w:style>
  <w:style w:type="table" w:styleId="aff">
    <w:name w:val="Table Grid"/>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0">
    <w:name w:val="Strong"/>
    <w:uiPriority w:val="22"/>
    <w:qFormat/>
    <w:rPr>
      <w:b/>
      <w:bCs/>
    </w:rPr>
  </w:style>
  <w:style w:type="character" w:styleId="aff1">
    <w:name w:val="endnote reference"/>
    <w:basedOn w:val="a3"/>
    <w:uiPriority w:val="99"/>
    <w:semiHidden/>
    <w:unhideWhenUsed/>
    <w:qFormat/>
    <w:rPr>
      <w:vertAlign w:val="superscript"/>
    </w:rPr>
  </w:style>
  <w:style w:type="character" w:styleId="aff2">
    <w:name w:val="page number"/>
    <w:basedOn w:val="a3"/>
    <w:qFormat/>
  </w:style>
  <w:style w:type="character" w:styleId="aff3">
    <w:name w:val="FollowedHyperlink"/>
    <w:basedOn w:val="a3"/>
    <w:uiPriority w:val="99"/>
    <w:unhideWhenUsed/>
    <w:qFormat/>
    <w:rPr>
      <w:color w:val="800080"/>
      <w:u w:val="single"/>
    </w:rPr>
  </w:style>
  <w:style w:type="character" w:styleId="aff4">
    <w:name w:val="Emphasis"/>
    <w:uiPriority w:val="20"/>
    <w:qFormat/>
    <w:rPr>
      <w:color w:val="CC0000"/>
    </w:rPr>
  </w:style>
  <w:style w:type="character" w:styleId="aff5">
    <w:name w:val="Hyperlink"/>
    <w:uiPriority w:val="99"/>
    <w:qFormat/>
    <w:rPr>
      <w:u w:val="single"/>
    </w:rPr>
  </w:style>
  <w:style w:type="character" w:styleId="aff6">
    <w:name w:val="annotation reference"/>
    <w:unhideWhenUsed/>
    <w:qFormat/>
    <w:rPr>
      <w:sz w:val="21"/>
      <w:szCs w:val="21"/>
    </w:rPr>
  </w:style>
  <w:style w:type="character" w:styleId="aff7">
    <w:name w:val="footnote reference"/>
    <w:rPr>
      <w:vertAlign w:val="superscript"/>
    </w:rPr>
  </w:style>
  <w:style w:type="table" w:customStyle="1" w:styleId="TableNormal">
    <w:name w:val="Table Normal"/>
    <w:qFormat/>
    <w:tblPr>
      <w:tblCellMar>
        <w:top w:w="0" w:type="dxa"/>
        <w:left w:w="0" w:type="dxa"/>
        <w:bottom w:w="0" w:type="dxa"/>
        <w:right w:w="0" w:type="dxa"/>
      </w:tblCellMar>
    </w:tblPr>
  </w:style>
  <w:style w:type="paragraph" w:customStyle="1" w:styleId="aff8">
    <w:name w:val="页眉与页脚"/>
    <w:qFormat/>
    <w:pPr>
      <w:tabs>
        <w:tab w:val="right" w:pos="9020"/>
      </w:tabs>
    </w:pPr>
    <w:rPr>
      <w:rFonts w:ascii="Helvetica" w:eastAsia="Arial Unicode MS" w:hAnsi="Helvetica" w:cs="Arial Unicode MS"/>
      <w:color w:val="000000"/>
      <w:sz w:val="24"/>
      <w:szCs w:val="24"/>
    </w:rPr>
  </w:style>
  <w:style w:type="paragraph" w:customStyle="1" w:styleId="11">
    <w:name w:val="目录 11"/>
    <w:qFormat/>
    <w:pPr>
      <w:widowControl w:val="0"/>
      <w:tabs>
        <w:tab w:val="right" w:leader="dot" w:pos="8296"/>
      </w:tabs>
      <w:spacing w:line="480" w:lineRule="auto"/>
      <w:ind w:firstLine="480"/>
      <w:jc w:val="both"/>
    </w:pPr>
    <w:rPr>
      <w:rFonts w:eastAsia="Times New Roman"/>
      <w:color w:val="000000"/>
      <w:kern w:val="2"/>
      <w:sz w:val="24"/>
      <w:szCs w:val="24"/>
      <w:u w:color="000000"/>
    </w:rPr>
  </w:style>
  <w:style w:type="paragraph" w:customStyle="1" w:styleId="210">
    <w:name w:val="目录 21"/>
    <w:qFormat/>
    <w:pPr>
      <w:widowControl w:val="0"/>
      <w:tabs>
        <w:tab w:val="right" w:leader="dot" w:pos="8296"/>
      </w:tabs>
      <w:spacing w:line="480" w:lineRule="auto"/>
      <w:ind w:left="480" w:firstLine="480"/>
      <w:jc w:val="both"/>
    </w:pPr>
    <w:rPr>
      <w:rFonts w:eastAsia="Times New Roman"/>
      <w:color w:val="000000"/>
      <w:kern w:val="2"/>
      <w:sz w:val="24"/>
      <w:szCs w:val="24"/>
      <w:u w:color="000000"/>
    </w:rPr>
  </w:style>
  <w:style w:type="paragraph" w:styleId="aff9">
    <w:name w:val="No Spacing"/>
    <w:uiPriority w:val="1"/>
    <w:qFormat/>
    <w:pPr>
      <w:widowControl w:val="0"/>
      <w:spacing w:line="360" w:lineRule="auto"/>
      <w:ind w:firstLine="1440"/>
      <w:jc w:val="both"/>
    </w:pPr>
    <w:rPr>
      <w:rFonts w:eastAsia="Arial Unicode MS" w:cs="Arial Unicode MS"/>
      <w:color w:val="000000"/>
      <w:kern w:val="2"/>
      <w:sz w:val="21"/>
      <w:szCs w:val="21"/>
      <w:u w:color="000000"/>
    </w:rPr>
  </w:style>
  <w:style w:type="paragraph" w:customStyle="1" w:styleId="AA0">
    <w:name w:val="正文 A A"/>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paragraph" w:customStyle="1" w:styleId="12">
    <w:name w:val="目录 12"/>
    <w:qFormat/>
    <w:pPr>
      <w:widowControl w:val="0"/>
      <w:tabs>
        <w:tab w:val="right" w:leader="dot" w:pos="8302"/>
      </w:tabs>
      <w:spacing w:line="480" w:lineRule="auto"/>
      <w:ind w:firstLine="480"/>
      <w:jc w:val="both"/>
    </w:pPr>
    <w:rPr>
      <w:rFonts w:eastAsia="Times New Roman"/>
      <w:color w:val="000000"/>
      <w:kern w:val="2"/>
      <w:sz w:val="24"/>
      <w:szCs w:val="24"/>
      <w:u w:color="000000"/>
    </w:rPr>
  </w:style>
  <w:style w:type="paragraph" w:customStyle="1" w:styleId="220">
    <w:name w:val="目录 22"/>
    <w:qFormat/>
    <w:pPr>
      <w:widowControl w:val="0"/>
      <w:tabs>
        <w:tab w:val="right" w:leader="dot" w:pos="8302"/>
      </w:tabs>
      <w:spacing w:line="480" w:lineRule="auto"/>
      <w:ind w:left="480" w:firstLine="480"/>
      <w:jc w:val="both"/>
    </w:pPr>
    <w:rPr>
      <w:rFonts w:eastAsia="Times New Roman"/>
      <w:color w:val="000000"/>
      <w:kern w:val="2"/>
      <w:sz w:val="24"/>
      <w:szCs w:val="24"/>
      <w:u w:color="000000"/>
    </w:rPr>
  </w:style>
  <w:style w:type="character" w:customStyle="1" w:styleId="affa">
    <w:name w:val="无"/>
    <w:qFormat/>
  </w:style>
  <w:style w:type="character" w:customStyle="1" w:styleId="Hyperlink0">
    <w:name w:val="Hyperlink.0"/>
    <w:basedOn w:val="affa"/>
    <w:qFormat/>
    <w:rPr>
      <w:rFonts w:ascii="宋体" w:eastAsia="宋体" w:hAnsi="宋体" w:cs="宋体"/>
      <w:lang w:val="en-US"/>
    </w:rPr>
  </w:style>
  <w:style w:type="paragraph" w:customStyle="1" w:styleId="p17">
    <w:name w:val="p17"/>
    <w:qFormat/>
    <w:pPr>
      <w:widowControl w:val="0"/>
      <w:spacing w:before="100" w:after="100" w:line="360" w:lineRule="auto"/>
      <w:ind w:firstLine="420"/>
    </w:pPr>
    <w:rPr>
      <w:rFonts w:ascii="Arial Unicode MS" w:eastAsia="Times New Roman" w:hAnsi="Arial Unicode MS" w:cs="Arial Unicode MS" w:hint="eastAsia"/>
      <w:color w:val="000000"/>
      <w:sz w:val="24"/>
      <w:szCs w:val="24"/>
      <w:u w:color="000000"/>
    </w:rPr>
  </w:style>
  <w:style w:type="paragraph" w:customStyle="1" w:styleId="p16">
    <w:name w:val="p16"/>
    <w:qFormat/>
    <w:pPr>
      <w:widowControl w:val="0"/>
      <w:spacing w:line="360" w:lineRule="auto"/>
      <w:ind w:firstLine="420"/>
      <w:jc w:val="both"/>
    </w:pPr>
    <w:rPr>
      <w:rFonts w:ascii="Arial Unicode MS" w:eastAsia="Times New Roman" w:hAnsi="Arial Unicode MS" w:cs="Arial Unicode MS" w:hint="eastAsia"/>
      <w:color w:val="000000"/>
      <w:sz w:val="24"/>
      <w:szCs w:val="24"/>
      <w:u w:color="000000"/>
    </w:rPr>
  </w:style>
  <w:style w:type="character" w:customStyle="1" w:styleId="Charc">
    <w:name w:val="页眉 Char"/>
    <w:basedOn w:val="a3"/>
    <w:link w:val="af6"/>
    <w:qFormat/>
    <w:rPr>
      <w:sz w:val="18"/>
      <w:szCs w:val="18"/>
      <w:lang w:eastAsia="en-US"/>
    </w:rPr>
  </w:style>
  <w:style w:type="character" w:customStyle="1" w:styleId="Charb">
    <w:name w:val="页脚 Char"/>
    <w:basedOn w:val="a3"/>
    <w:link w:val="af5"/>
    <w:uiPriority w:val="99"/>
    <w:qFormat/>
    <w:rPr>
      <w:rFonts w:eastAsia="Arial Unicode MS" w:cs="Arial Unicode MS"/>
      <w:color w:val="000000"/>
      <w:kern w:val="2"/>
      <w:sz w:val="18"/>
      <w:szCs w:val="18"/>
      <w:u w:color="000000"/>
    </w:rPr>
  </w:style>
  <w:style w:type="paragraph" w:customStyle="1" w:styleId="p15">
    <w:name w:val="p15"/>
    <w:basedOn w:val="a0"/>
    <w:qFormat/>
    <w:pPr>
      <w:widowControl w:val="0"/>
      <w:spacing w:line="360" w:lineRule="auto"/>
      <w:ind w:firstLineChars="200" w:firstLine="420"/>
      <w:jc w:val="both"/>
    </w:pPr>
    <w:rPr>
      <w:rFonts w:eastAsia="宋体"/>
      <w:lang w:eastAsia="zh-CN"/>
    </w:rPr>
  </w:style>
  <w:style w:type="character" w:customStyle="1" w:styleId="Chara">
    <w:name w:val="批注框文本 Char"/>
    <w:basedOn w:val="a3"/>
    <w:link w:val="af4"/>
    <w:qFormat/>
    <w:rPr>
      <w:sz w:val="18"/>
      <w:szCs w:val="18"/>
      <w:lang w:eastAsia="en-US"/>
    </w:rPr>
  </w:style>
  <w:style w:type="character" w:customStyle="1" w:styleId="3Char0">
    <w:name w:val="正文文本缩进 3 Char"/>
    <w:basedOn w:val="a3"/>
    <w:link w:val="32"/>
    <w:qFormat/>
    <w:rPr>
      <w:sz w:val="16"/>
      <w:szCs w:val="16"/>
      <w:lang w:eastAsia="en-US"/>
    </w:rPr>
  </w:style>
  <w:style w:type="character" w:customStyle="1" w:styleId="2Char">
    <w:name w:val="正文文本缩进 2 Char"/>
    <w:basedOn w:val="a3"/>
    <w:link w:val="21"/>
    <w:qFormat/>
    <w:rPr>
      <w:rFonts w:eastAsia="宋体"/>
      <w:kern w:val="2"/>
      <w:sz w:val="24"/>
    </w:rPr>
  </w:style>
  <w:style w:type="paragraph" w:customStyle="1" w:styleId="Default">
    <w:name w:val="Default"/>
    <w:link w:val="DefaultChar"/>
    <w:qFormat/>
    <w:pPr>
      <w:widowControl w:val="0"/>
      <w:autoSpaceDE w:val="0"/>
      <w:autoSpaceDN w:val="0"/>
      <w:adjustRightInd w:val="0"/>
    </w:pPr>
    <w:rPr>
      <w:rFonts w:ascii="......." w:eastAsia="......." w:hAnsi="......." w:cs="......."/>
      <w:color w:val="000000"/>
      <w:sz w:val="24"/>
      <w:szCs w:val="24"/>
    </w:rPr>
  </w:style>
  <w:style w:type="character" w:customStyle="1" w:styleId="DefaultChar">
    <w:name w:val="Default Char"/>
    <w:link w:val="Default"/>
    <w:qFormat/>
    <w:locked/>
    <w:rPr>
      <w:rFonts w:ascii="......." w:eastAsia="......." w:hAnsi="......." w:cs="......."/>
      <w:color w:val="000000"/>
      <w:sz w:val="24"/>
      <w:szCs w:val="24"/>
    </w:rPr>
  </w:style>
  <w:style w:type="paragraph" w:customStyle="1" w:styleId="affb">
    <w:name w:val="表格内文"/>
    <w:basedOn w:val="a0"/>
    <w:qFormat/>
    <w:pPr>
      <w:widowControl w:val="0"/>
      <w:spacing w:line="400" w:lineRule="exact"/>
      <w:jc w:val="both"/>
    </w:pPr>
    <w:rPr>
      <w:rFonts w:ascii="Arial" w:eastAsia="宋体" w:hAnsi="Arial" w:cs="宋体"/>
      <w:kern w:val="2"/>
      <w:sz w:val="21"/>
      <w:szCs w:val="20"/>
      <w:lang w:eastAsia="zh-CN"/>
    </w:rPr>
  </w:style>
  <w:style w:type="paragraph" w:customStyle="1" w:styleId="13">
    <w:name w:val="正文_13"/>
    <w:qFormat/>
    <w:pPr>
      <w:widowControl w:val="0"/>
      <w:jc w:val="both"/>
    </w:pPr>
    <w:rPr>
      <w:kern w:val="2"/>
      <w:sz w:val="21"/>
      <w:szCs w:val="24"/>
    </w:rPr>
  </w:style>
  <w:style w:type="table" w:customStyle="1" w:styleId="TableNormal1">
    <w:name w:val="Table Normal1"/>
    <w:qFormat/>
    <w:tblPr>
      <w:tblCellMar>
        <w:top w:w="0" w:type="dxa"/>
        <w:left w:w="0" w:type="dxa"/>
        <w:bottom w:w="0" w:type="dxa"/>
        <w:right w:w="0" w:type="dxa"/>
      </w:tblCellMar>
    </w:tblPr>
  </w:style>
  <w:style w:type="table" w:customStyle="1" w:styleId="TableNormal2">
    <w:name w:val="Table Normal2"/>
    <w:qFormat/>
    <w:tblPr>
      <w:tblCellMar>
        <w:top w:w="0" w:type="dxa"/>
        <w:left w:w="0" w:type="dxa"/>
        <w:bottom w:w="0" w:type="dxa"/>
        <w:right w:w="0" w:type="dxa"/>
      </w:tblCellMar>
    </w:tblPr>
  </w:style>
  <w:style w:type="table" w:customStyle="1" w:styleId="TableNormal3">
    <w:name w:val="Table Normal3"/>
    <w:qFormat/>
    <w:tblPr>
      <w:tblCellMar>
        <w:top w:w="0" w:type="dxa"/>
        <w:left w:w="0" w:type="dxa"/>
        <w:bottom w:w="0" w:type="dxa"/>
        <w:right w:w="0" w:type="dxa"/>
      </w:tblCellMar>
    </w:tblPr>
  </w:style>
  <w:style w:type="paragraph" w:styleId="affc">
    <w:name w:val="List Paragraph"/>
    <w:basedOn w:val="a0"/>
    <w:link w:val="Charf4"/>
    <w:uiPriority w:val="34"/>
    <w:qFormat/>
    <w:pPr>
      <w:ind w:firstLineChars="200" w:firstLine="420"/>
    </w:pPr>
  </w:style>
  <w:style w:type="character" w:customStyle="1" w:styleId="3Char">
    <w:name w:val="标题 3 Char"/>
    <w:basedOn w:val="a3"/>
    <w:link w:val="30"/>
    <w:uiPriority w:val="9"/>
    <w:qFormat/>
    <w:rPr>
      <w:b/>
      <w:bCs/>
      <w:sz w:val="32"/>
      <w:szCs w:val="32"/>
      <w:lang w:eastAsia="en-US"/>
    </w:rPr>
  </w:style>
  <w:style w:type="table" w:customStyle="1" w:styleId="TableNormal4">
    <w:name w:val="Table Normal4"/>
    <w:qFormat/>
    <w:tblPr>
      <w:tblCellMar>
        <w:top w:w="0" w:type="dxa"/>
        <w:left w:w="0" w:type="dxa"/>
        <w:bottom w:w="0" w:type="dxa"/>
        <w:right w:w="0" w:type="dxa"/>
      </w:tblCellMar>
    </w:tblPr>
  </w:style>
  <w:style w:type="table" w:customStyle="1" w:styleId="TableNormal5">
    <w:name w:val="Table Normal5"/>
    <w:qFormat/>
    <w:tblPr>
      <w:tblCellMar>
        <w:top w:w="0" w:type="dxa"/>
        <w:left w:w="0" w:type="dxa"/>
        <w:bottom w:w="0" w:type="dxa"/>
        <w:right w:w="0" w:type="dxa"/>
      </w:tblCellMar>
    </w:tblPr>
  </w:style>
  <w:style w:type="table" w:customStyle="1" w:styleId="TableNormal6">
    <w:name w:val="Table Normal6"/>
    <w:qFormat/>
    <w:tblPr>
      <w:tblCellMar>
        <w:top w:w="0" w:type="dxa"/>
        <w:left w:w="0" w:type="dxa"/>
        <w:bottom w:w="0" w:type="dxa"/>
        <w:right w:w="0" w:type="dxa"/>
      </w:tblCellMar>
    </w:tblPr>
  </w:style>
  <w:style w:type="table" w:customStyle="1" w:styleId="14">
    <w:name w:val="网格型1"/>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网格型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网格型3"/>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网格型4"/>
    <w:basedOn w:val="a4"/>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网格型5"/>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
    <w:name w:val="Table Normal41"/>
    <w:qFormat/>
    <w:tblPr>
      <w:tblCellMar>
        <w:top w:w="0" w:type="dxa"/>
        <w:left w:w="0" w:type="dxa"/>
        <w:bottom w:w="0" w:type="dxa"/>
        <w:right w:w="0" w:type="dxa"/>
      </w:tblCellMar>
    </w:tblPr>
  </w:style>
  <w:style w:type="table" w:customStyle="1" w:styleId="TableNormal51">
    <w:name w:val="Table Normal51"/>
    <w:qFormat/>
    <w:tblPr>
      <w:tblCellMar>
        <w:top w:w="0" w:type="dxa"/>
        <w:left w:w="0" w:type="dxa"/>
        <w:bottom w:w="0" w:type="dxa"/>
        <w:right w:w="0" w:type="dxa"/>
      </w:tblCellMar>
    </w:tblPr>
  </w:style>
  <w:style w:type="table" w:customStyle="1" w:styleId="TableNormal61">
    <w:name w:val="Table Normal61"/>
    <w:qFormat/>
    <w:tblPr>
      <w:tblCellMar>
        <w:top w:w="0" w:type="dxa"/>
        <w:left w:w="0" w:type="dxa"/>
        <w:bottom w:w="0" w:type="dxa"/>
        <w:right w:w="0" w:type="dxa"/>
      </w:tblCellMar>
    </w:tblPr>
  </w:style>
  <w:style w:type="table" w:customStyle="1" w:styleId="TableNormal11">
    <w:name w:val="Table Normal11"/>
    <w:tblPr>
      <w:tblCellMar>
        <w:top w:w="0" w:type="dxa"/>
        <w:left w:w="0" w:type="dxa"/>
        <w:bottom w:w="0" w:type="dxa"/>
        <w:right w:w="0" w:type="dxa"/>
      </w:tblCellMar>
    </w:tblPr>
  </w:style>
  <w:style w:type="table" w:customStyle="1" w:styleId="TableNormal21">
    <w:name w:val="Table Normal21"/>
    <w:tblPr>
      <w:tblCellMar>
        <w:top w:w="0" w:type="dxa"/>
        <w:left w:w="0" w:type="dxa"/>
        <w:bottom w:w="0" w:type="dxa"/>
        <w:right w:w="0" w:type="dxa"/>
      </w:tblCellMar>
    </w:tblPr>
  </w:style>
  <w:style w:type="table" w:customStyle="1" w:styleId="TableNormal31">
    <w:name w:val="Table Normal31"/>
    <w:tblPr>
      <w:tblCellMar>
        <w:top w:w="0" w:type="dxa"/>
        <w:left w:w="0" w:type="dxa"/>
        <w:bottom w:w="0" w:type="dxa"/>
        <w:right w:w="0" w:type="dxa"/>
      </w:tblCellMar>
    </w:tblPr>
  </w:style>
  <w:style w:type="character" w:customStyle="1" w:styleId="4Char">
    <w:name w:val="标题 4 Char"/>
    <w:basedOn w:val="a3"/>
    <w:link w:val="40"/>
    <w:uiPriority w:val="9"/>
    <w:qFormat/>
    <w:rPr>
      <w:rFonts w:ascii="Arial" w:eastAsia="黑体" w:hAnsi="Arial"/>
      <w:b/>
      <w:kern w:val="2"/>
      <w:sz w:val="28"/>
      <w:szCs w:val="24"/>
    </w:rPr>
  </w:style>
  <w:style w:type="character" w:customStyle="1" w:styleId="5Char">
    <w:name w:val="标题 5 Char"/>
    <w:basedOn w:val="a3"/>
    <w:link w:val="50"/>
    <w:uiPriority w:val="9"/>
    <w:qFormat/>
    <w:rPr>
      <w:rFonts w:ascii="Times New Roman" w:eastAsia="宋体" w:hAnsi="Times New Roman"/>
      <w:b/>
      <w:kern w:val="2"/>
      <w:sz w:val="28"/>
      <w:szCs w:val="24"/>
    </w:rPr>
  </w:style>
  <w:style w:type="character" w:customStyle="1" w:styleId="6Char">
    <w:name w:val="标题 6 Char"/>
    <w:basedOn w:val="a3"/>
    <w:link w:val="6"/>
    <w:uiPriority w:val="9"/>
    <w:qFormat/>
    <w:rPr>
      <w:rFonts w:ascii="Arial" w:eastAsia="黑体" w:hAnsi="Arial"/>
      <w:b/>
      <w:kern w:val="2"/>
      <w:sz w:val="24"/>
      <w:szCs w:val="24"/>
    </w:rPr>
  </w:style>
  <w:style w:type="character" w:customStyle="1" w:styleId="7Char">
    <w:name w:val="标题 7 Char"/>
    <w:basedOn w:val="a3"/>
    <w:link w:val="7"/>
    <w:uiPriority w:val="9"/>
    <w:semiHidden/>
    <w:qFormat/>
    <w:rPr>
      <w:rFonts w:ascii="Times New Roman" w:eastAsia="宋体" w:hAnsi="Times New Roman"/>
      <w:b/>
      <w:kern w:val="2"/>
      <w:sz w:val="24"/>
      <w:szCs w:val="24"/>
    </w:rPr>
  </w:style>
  <w:style w:type="character" w:customStyle="1" w:styleId="8Char">
    <w:name w:val="标题 8 Char"/>
    <w:basedOn w:val="a3"/>
    <w:link w:val="8"/>
    <w:uiPriority w:val="9"/>
    <w:semiHidden/>
    <w:qFormat/>
    <w:rPr>
      <w:rFonts w:ascii="Arial" w:eastAsia="黑体" w:hAnsi="Arial"/>
      <w:kern w:val="2"/>
      <w:sz w:val="24"/>
      <w:szCs w:val="24"/>
    </w:rPr>
  </w:style>
  <w:style w:type="character" w:customStyle="1" w:styleId="9Char">
    <w:name w:val="标题 9 Char"/>
    <w:basedOn w:val="a3"/>
    <w:link w:val="9"/>
    <w:uiPriority w:val="9"/>
    <w:qFormat/>
    <w:rPr>
      <w:rFonts w:ascii="Arial" w:eastAsia="黑体" w:hAnsi="Arial"/>
      <w:kern w:val="2"/>
      <w:sz w:val="21"/>
      <w:szCs w:val="24"/>
    </w:rPr>
  </w:style>
  <w:style w:type="character" w:customStyle="1" w:styleId="2Char2">
    <w:name w:val="标题 2 Char"/>
    <w:basedOn w:val="a3"/>
    <w:qFormat/>
    <w:rPr>
      <w:rFonts w:ascii="Cambria" w:eastAsia="宋体" w:hAnsi="Cambria" w:cs="Times New Roman"/>
      <w:b/>
      <w:bCs/>
      <w:sz w:val="32"/>
      <w:szCs w:val="32"/>
    </w:rPr>
  </w:style>
  <w:style w:type="character" w:customStyle="1" w:styleId="StyleCaptionChar">
    <w:name w:val="Style Caption + 宋体 小五 Char"/>
    <w:basedOn w:val="a3"/>
    <w:qFormat/>
    <w:rPr>
      <w:rFonts w:ascii="Arial" w:hAnsi="Arial" w:cs="Arial"/>
      <w:kern w:val="2"/>
      <w:sz w:val="18"/>
    </w:rPr>
  </w:style>
  <w:style w:type="character" w:customStyle="1" w:styleId="StyleCaption1Char">
    <w:name w:val="Style Caption + 宋体 五号1 Char"/>
    <w:basedOn w:val="a3"/>
    <w:qFormat/>
    <w:rPr>
      <w:rFonts w:ascii="宋体" w:eastAsia="宋体" w:hAnsi="宋体" w:cs="Arial" w:hint="eastAsia"/>
      <w:kern w:val="2"/>
      <w:sz w:val="18"/>
    </w:rPr>
  </w:style>
  <w:style w:type="character" w:customStyle="1" w:styleId="versionChar">
    <w:name w:val="version Char"/>
    <w:basedOn w:val="a3"/>
    <w:qFormat/>
    <w:rPr>
      <w:snapToGrid w:val="0"/>
      <w:color w:val="000000"/>
      <w:kern w:val="2"/>
      <w:sz w:val="48"/>
      <w:szCs w:val="24"/>
    </w:rPr>
  </w:style>
  <w:style w:type="character" w:customStyle="1" w:styleId="Charf5">
    <w:name w:val="纯文本 Char"/>
    <w:basedOn w:val="a3"/>
    <w:qFormat/>
    <w:rPr>
      <w:rFonts w:ascii="宋体" w:eastAsia="宋体" w:hAnsi="Courier New" w:cs="Courier New" w:hint="eastAsia"/>
      <w:kern w:val="2"/>
      <w:sz w:val="21"/>
      <w:szCs w:val="21"/>
    </w:rPr>
  </w:style>
  <w:style w:type="character" w:customStyle="1" w:styleId="5Char0">
    <w:name w:val="样式5 Char"/>
    <w:basedOn w:val="a3"/>
    <w:qFormat/>
    <w:rPr>
      <w:rFonts w:ascii="宋体" w:eastAsia="宋体" w:hAnsi="宋体" w:cs="宋体" w:hint="eastAsia"/>
      <w:kern w:val="2"/>
      <w:sz w:val="18"/>
      <w:szCs w:val="24"/>
      <w:lang w:val="en-US" w:eastAsia="zh-CN"/>
    </w:rPr>
  </w:style>
  <w:style w:type="character" w:customStyle="1" w:styleId="1CharChar">
    <w:name w:val="样式1 Char Char"/>
    <w:basedOn w:val="a3"/>
    <w:qFormat/>
    <w:rPr>
      <w:rFonts w:ascii="宋体" w:eastAsia="宋体" w:hAnsi="宋体" w:cs="宋体" w:hint="eastAsia"/>
      <w:b/>
      <w:kern w:val="2"/>
      <w:sz w:val="30"/>
      <w:szCs w:val="30"/>
      <w:lang w:val="en-US" w:eastAsia="zh-CN"/>
    </w:rPr>
  </w:style>
  <w:style w:type="character" w:customStyle="1" w:styleId="Charf6">
    <w:name w:val="注意 Char"/>
    <w:basedOn w:val="a3"/>
    <w:qFormat/>
    <w:rPr>
      <w:rFonts w:ascii="黑体" w:eastAsia="黑体" w:hAnsi="宋体" w:cs="黑体"/>
      <w:kern w:val="2"/>
      <w:sz w:val="24"/>
      <w:szCs w:val="24"/>
    </w:rPr>
  </w:style>
  <w:style w:type="character" w:customStyle="1" w:styleId="2Char3">
    <w:name w:val="正文文本 2 Char"/>
    <w:basedOn w:val="a3"/>
    <w:qFormat/>
    <w:rPr>
      <w:kern w:val="2"/>
      <w:sz w:val="21"/>
      <w:szCs w:val="24"/>
    </w:rPr>
  </w:style>
  <w:style w:type="character" w:customStyle="1" w:styleId="NoteChar">
    <w:name w:val="Note Char"/>
    <w:basedOn w:val="a3"/>
    <w:qFormat/>
    <w:rPr>
      <w:rFonts w:ascii="Calibri" w:hAnsi="Calibri" w:cs="Calibri"/>
      <w:i/>
      <w:kern w:val="2"/>
      <w:sz w:val="21"/>
      <w:shd w:val="clear" w:color="auto" w:fill="DBE5F1"/>
    </w:rPr>
  </w:style>
  <w:style w:type="character" w:customStyle="1" w:styleId="211">
    <w:name w:val="标题 21"/>
    <w:basedOn w:val="a3"/>
    <w:qFormat/>
    <w:rPr>
      <w:rFonts w:ascii="宋体" w:eastAsia="宋体" w:hAnsi="宋体" w:cs="宋体" w:hint="eastAsia"/>
      <w:b/>
      <w:kern w:val="2"/>
      <w:sz w:val="30"/>
      <w:szCs w:val="32"/>
      <w:lang w:val="en-US" w:eastAsia="zh-CN"/>
    </w:rPr>
  </w:style>
  <w:style w:type="character" w:customStyle="1" w:styleId="3CharChar">
    <w:name w:val="样式3 Char Char"/>
    <w:basedOn w:val="a3"/>
    <w:qFormat/>
    <w:rPr>
      <w:rFonts w:ascii="宋体" w:eastAsia="宋体" w:hAnsi="宋体" w:cs="宋体" w:hint="eastAsia"/>
      <w:kern w:val="2"/>
      <w:sz w:val="18"/>
      <w:szCs w:val="18"/>
      <w:lang w:val="en-US" w:eastAsia="zh-CN"/>
    </w:rPr>
  </w:style>
  <w:style w:type="character" w:customStyle="1" w:styleId="2CharChar">
    <w:name w:val="样式2 Char Char"/>
    <w:basedOn w:val="a3"/>
    <w:qFormat/>
    <w:rPr>
      <w:rFonts w:ascii="宋体" w:eastAsia="宋体" w:hAnsi="宋体" w:cs="宋体" w:hint="eastAsia"/>
      <w:kern w:val="2"/>
      <w:sz w:val="24"/>
      <w:szCs w:val="24"/>
      <w:lang w:val="en-US" w:eastAsia="zh-CN"/>
    </w:rPr>
  </w:style>
  <w:style w:type="character" w:customStyle="1" w:styleId="4CharChar">
    <w:name w:val="样式4 Char Char"/>
    <w:basedOn w:val="a3"/>
    <w:qFormat/>
    <w:rPr>
      <w:rFonts w:ascii="宋体" w:eastAsia="宋体" w:hAnsi="宋体" w:cs="宋体" w:hint="eastAsia"/>
      <w:b/>
      <w:kern w:val="2"/>
      <w:sz w:val="24"/>
      <w:szCs w:val="24"/>
      <w:lang w:val="en-US" w:eastAsia="zh-CN"/>
    </w:rPr>
  </w:style>
  <w:style w:type="character" w:customStyle="1" w:styleId="6Char0">
    <w:name w:val="样式6 Char"/>
    <w:basedOn w:val="a3"/>
    <w:qFormat/>
    <w:rPr>
      <w:rFonts w:ascii="宋体" w:eastAsia="宋体" w:hAnsi="宋体" w:cs="宋体" w:hint="eastAsia"/>
      <w:b/>
      <w:kern w:val="2"/>
      <w:sz w:val="24"/>
      <w:szCs w:val="24"/>
      <w:lang w:val="en-US" w:eastAsia="zh-CN"/>
    </w:rPr>
  </w:style>
  <w:style w:type="character" w:customStyle="1" w:styleId="Char10">
    <w:name w:val="正文文本 Char1"/>
    <w:basedOn w:val="a3"/>
    <w:qFormat/>
    <w:rPr>
      <w:kern w:val="2"/>
      <w:sz w:val="21"/>
      <w:szCs w:val="24"/>
    </w:rPr>
  </w:style>
  <w:style w:type="character" w:customStyle="1" w:styleId="Charf7">
    <w:name w:val="样式 小四 加粗 Char"/>
    <w:basedOn w:val="a3"/>
    <w:qFormat/>
    <w:rPr>
      <w:rFonts w:ascii="宋体" w:eastAsia="宋体" w:hAnsi="宋体" w:cs="宋体" w:hint="eastAsia"/>
      <w:b/>
      <w:kern w:val="2"/>
      <w:sz w:val="24"/>
      <w:szCs w:val="24"/>
      <w:lang w:val="en-US" w:eastAsia="zh-CN"/>
    </w:rPr>
  </w:style>
  <w:style w:type="character" w:customStyle="1" w:styleId="Charf8">
    <w:name w:val="图说明 Char"/>
    <w:basedOn w:val="a3"/>
    <w:qFormat/>
    <w:rPr>
      <w:rFonts w:ascii="宋体" w:eastAsia="宋体" w:hAnsi="宋体" w:cs="宋体" w:hint="eastAsia"/>
      <w:kern w:val="2"/>
      <w:szCs w:val="24"/>
      <w:lang w:val="en-US" w:eastAsia="zh-CN"/>
    </w:rPr>
  </w:style>
  <w:style w:type="character" w:customStyle="1" w:styleId="StyleCaptionChar0">
    <w:name w:val="Style Caption Char"/>
    <w:basedOn w:val="Char2"/>
    <w:qFormat/>
    <w:rPr>
      <w:rFonts w:ascii="Arial" w:eastAsia="黑体" w:hAnsi="Arial"/>
      <w:kern w:val="2"/>
      <w:szCs w:val="24"/>
    </w:rPr>
  </w:style>
  <w:style w:type="character" w:customStyle="1" w:styleId="Char2">
    <w:name w:val="题注 Char"/>
    <w:basedOn w:val="a3"/>
    <w:link w:val="aa"/>
    <w:uiPriority w:val="35"/>
    <w:semiHidden/>
    <w:qFormat/>
    <w:rPr>
      <w:rFonts w:ascii="Arial" w:eastAsia="黑体" w:hAnsi="Arial"/>
      <w:kern w:val="2"/>
      <w:szCs w:val="24"/>
    </w:rPr>
  </w:style>
  <w:style w:type="character" w:customStyle="1" w:styleId="StyleCaptionChar1">
    <w:name w:val="Style Caption + 宋体 五号 Char"/>
    <w:basedOn w:val="a3"/>
    <w:qFormat/>
    <w:rPr>
      <w:rFonts w:ascii="宋体" w:eastAsia="宋体" w:hAnsi="宋体" w:cs="Arial" w:hint="eastAsia"/>
      <w:kern w:val="2"/>
      <w:sz w:val="18"/>
    </w:rPr>
  </w:style>
  <w:style w:type="character" w:customStyle="1" w:styleId="NoSpacingChar">
    <w:name w:val="No Spacing Char"/>
    <w:basedOn w:val="a3"/>
    <w:qFormat/>
    <w:rPr>
      <w:rFonts w:ascii="Calibri" w:hAnsi="Calibri" w:cs="Calibri" w:hint="default"/>
      <w:sz w:val="22"/>
      <w:szCs w:val="22"/>
      <w:lang w:val="en-US" w:eastAsia="zh-CN"/>
    </w:rPr>
  </w:style>
  <w:style w:type="character" w:customStyle="1" w:styleId="5Char1">
    <w:name w:val="标题5 Char"/>
    <w:basedOn w:val="a3"/>
    <w:qFormat/>
    <w:rPr>
      <w:b/>
      <w:color w:val="1F497D"/>
      <w:kern w:val="2"/>
      <w:sz w:val="24"/>
      <w:szCs w:val="24"/>
    </w:rPr>
  </w:style>
  <w:style w:type="character" w:customStyle="1" w:styleId="3Char1">
    <w:name w:val="正文文本 3 Char"/>
    <w:basedOn w:val="a3"/>
    <w:qFormat/>
  </w:style>
  <w:style w:type="character" w:customStyle="1" w:styleId="trans">
    <w:name w:val="trans"/>
    <w:basedOn w:val="a3"/>
    <w:qFormat/>
  </w:style>
  <w:style w:type="character" w:customStyle="1" w:styleId="100">
    <w:name w:val="样式 10 磅 加粗"/>
    <w:basedOn w:val="a3"/>
    <w:qFormat/>
    <w:rPr>
      <w:b/>
      <w:sz w:val="24"/>
    </w:rPr>
  </w:style>
  <w:style w:type="paragraph" w:customStyle="1" w:styleId="26">
    <w:name w:val="标题2"/>
    <w:basedOn w:val="20"/>
    <w:link w:val="2Char4"/>
    <w:qFormat/>
    <w:pPr>
      <w:snapToGrid w:val="0"/>
      <w:spacing w:beforeLines="50" w:afterLines="50" w:line="300" w:lineRule="auto"/>
      <w:ind w:firstLineChars="200" w:firstLine="600"/>
    </w:pPr>
    <w:rPr>
      <w:rFonts w:ascii="黑体" w:eastAsia="黑体" w:hAnsi="黑体" w:cs="Times New Roman"/>
      <w:bCs/>
      <w:color w:val="auto"/>
      <w:kern w:val="2"/>
      <w:sz w:val="30"/>
      <w:szCs w:val="32"/>
    </w:rPr>
  </w:style>
  <w:style w:type="character" w:customStyle="1" w:styleId="2Char4">
    <w:name w:val="标题2 Char"/>
    <w:link w:val="26"/>
    <w:qFormat/>
    <w:rPr>
      <w:rFonts w:ascii="黑体" w:eastAsia="黑体" w:hAnsi="黑体"/>
      <w:bCs/>
      <w:kern w:val="2"/>
      <w:sz w:val="30"/>
      <w:szCs w:val="32"/>
    </w:rPr>
  </w:style>
  <w:style w:type="character" w:customStyle="1" w:styleId="2Char1">
    <w:name w:val="标题 2 Char1"/>
    <w:basedOn w:val="a3"/>
    <w:link w:val="20"/>
    <w:uiPriority w:val="9"/>
    <w:qFormat/>
    <w:rPr>
      <w:rFonts w:ascii="Arial" w:eastAsia="Arial" w:hAnsi="Arial" w:cs="Arial"/>
      <w:color w:val="000000"/>
      <w:sz w:val="24"/>
      <w:szCs w:val="24"/>
      <w:u w:color="000000"/>
    </w:rPr>
  </w:style>
  <w:style w:type="character" w:customStyle="1" w:styleId="3Char10">
    <w:name w:val="标题 3 Char1"/>
    <w:basedOn w:val="a3"/>
    <w:qFormat/>
    <w:rPr>
      <w:rFonts w:eastAsia="宋体"/>
      <w:b/>
      <w:bCs/>
      <w:kern w:val="2"/>
      <w:sz w:val="32"/>
      <w:szCs w:val="32"/>
      <w:lang w:val="en-US" w:eastAsia="zh-CN" w:bidi="ar-SA"/>
    </w:rPr>
  </w:style>
  <w:style w:type="character" w:customStyle="1" w:styleId="1Char">
    <w:name w:val="标题 1 Char"/>
    <w:basedOn w:val="a3"/>
    <w:link w:val="1"/>
    <w:uiPriority w:val="9"/>
    <w:qFormat/>
    <w:rPr>
      <w:rFonts w:ascii="Times New Roman" w:eastAsia="Times New Roman" w:hAnsi="Times New Roman"/>
      <w:b/>
      <w:bCs/>
      <w:color w:val="000000"/>
      <w:kern w:val="44"/>
      <w:sz w:val="24"/>
      <w:szCs w:val="24"/>
      <w:u w:color="000000"/>
    </w:rPr>
  </w:style>
  <w:style w:type="character" w:customStyle="1" w:styleId="Charf">
    <w:name w:val="脚注文本 Char"/>
    <w:basedOn w:val="a3"/>
    <w:link w:val="af9"/>
    <w:qFormat/>
    <w:rPr>
      <w:rFonts w:ascii="Times New Roman" w:eastAsia="宋体" w:hAnsi="Times New Roman"/>
      <w:kern w:val="2"/>
      <w:sz w:val="18"/>
      <w:szCs w:val="24"/>
    </w:rPr>
  </w:style>
  <w:style w:type="character" w:customStyle="1" w:styleId="Char4">
    <w:name w:val="批注文字 Char"/>
    <w:basedOn w:val="a3"/>
    <w:link w:val="ac"/>
    <w:uiPriority w:val="99"/>
    <w:qFormat/>
    <w:rPr>
      <w:rFonts w:ascii="Times New Roman" w:eastAsia="宋体" w:hAnsi="Times New Roman"/>
      <w:kern w:val="2"/>
      <w:sz w:val="21"/>
      <w:szCs w:val="24"/>
    </w:rPr>
  </w:style>
  <w:style w:type="character" w:customStyle="1" w:styleId="Char9">
    <w:name w:val="尾注文本 Char"/>
    <w:basedOn w:val="a3"/>
    <w:link w:val="af3"/>
    <w:uiPriority w:val="99"/>
    <w:semiHidden/>
    <w:qFormat/>
    <w:rPr>
      <w:rFonts w:ascii="Times New Roman" w:eastAsia="宋体" w:hAnsi="Times New Roman"/>
      <w:kern w:val="2"/>
      <w:sz w:val="21"/>
      <w:szCs w:val="24"/>
    </w:rPr>
  </w:style>
  <w:style w:type="character" w:customStyle="1" w:styleId="Char">
    <w:name w:val="宏文本 Char"/>
    <w:basedOn w:val="a3"/>
    <w:link w:val="a6"/>
    <w:uiPriority w:val="99"/>
    <w:semiHidden/>
    <w:qFormat/>
    <w:rPr>
      <w:rFonts w:ascii="Courier New" w:eastAsia="宋体" w:hAnsi="Courier New"/>
      <w:kern w:val="2"/>
      <w:sz w:val="24"/>
    </w:rPr>
  </w:style>
  <w:style w:type="character" w:customStyle="1" w:styleId="Charf1">
    <w:name w:val="标题 Char"/>
    <w:basedOn w:val="a3"/>
    <w:link w:val="afc"/>
    <w:uiPriority w:val="10"/>
    <w:qFormat/>
    <w:rPr>
      <w:rFonts w:ascii="Arial" w:eastAsia="宋体" w:hAnsi="Arial"/>
      <w:b/>
      <w:kern w:val="2"/>
      <w:sz w:val="32"/>
      <w:szCs w:val="24"/>
    </w:rPr>
  </w:style>
  <w:style w:type="character" w:customStyle="1" w:styleId="Char6">
    <w:name w:val="结束语 Char"/>
    <w:basedOn w:val="a3"/>
    <w:link w:val="ae"/>
    <w:uiPriority w:val="99"/>
    <w:semiHidden/>
    <w:qFormat/>
    <w:rPr>
      <w:rFonts w:ascii="Times New Roman" w:eastAsia="宋体" w:hAnsi="Times New Roman"/>
      <w:kern w:val="2"/>
      <w:sz w:val="21"/>
      <w:szCs w:val="24"/>
    </w:rPr>
  </w:style>
  <w:style w:type="character" w:customStyle="1" w:styleId="Chard">
    <w:name w:val="签名 Char"/>
    <w:basedOn w:val="a3"/>
    <w:link w:val="af7"/>
    <w:uiPriority w:val="99"/>
    <w:semiHidden/>
    <w:qFormat/>
    <w:rPr>
      <w:rFonts w:ascii="Times New Roman" w:eastAsia="宋体" w:hAnsi="Times New Roman"/>
      <w:kern w:val="2"/>
      <w:sz w:val="21"/>
      <w:szCs w:val="24"/>
    </w:rPr>
  </w:style>
  <w:style w:type="character" w:customStyle="1" w:styleId="Charf9">
    <w:name w:val="正文文本 Char"/>
    <w:basedOn w:val="a3"/>
    <w:qFormat/>
  </w:style>
  <w:style w:type="character" w:customStyle="1" w:styleId="Char7">
    <w:name w:val="正文文本缩进 Char"/>
    <w:basedOn w:val="a3"/>
    <w:link w:val="af0"/>
    <w:qFormat/>
    <w:rPr>
      <w:rFonts w:ascii="Times New Roman" w:eastAsia="宋体" w:hAnsi="Times New Roman"/>
      <w:kern w:val="2"/>
      <w:sz w:val="21"/>
      <w:szCs w:val="24"/>
    </w:rPr>
  </w:style>
  <w:style w:type="character" w:customStyle="1" w:styleId="Charf0">
    <w:name w:val="信息标题 Char"/>
    <w:basedOn w:val="a3"/>
    <w:link w:val="afa"/>
    <w:uiPriority w:val="99"/>
    <w:semiHidden/>
    <w:qFormat/>
    <w:rPr>
      <w:rFonts w:ascii="Arial" w:eastAsia="宋体" w:hAnsi="Arial"/>
      <w:kern w:val="2"/>
      <w:sz w:val="24"/>
      <w:szCs w:val="24"/>
      <w:shd w:val="pct20" w:color="auto" w:fill="auto"/>
    </w:rPr>
  </w:style>
  <w:style w:type="character" w:customStyle="1" w:styleId="Chare">
    <w:name w:val="副标题 Char"/>
    <w:basedOn w:val="a3"/>
    <w:link w:val="af8"/>
    <w:uiPriority w:val="11"/>
    <w:qFormat/>
    <w:rPr>
      <w:rFonts w:ascii="Arial" w:eastAsia="宋体" w:hAnsi="Arial"/>
      <w:b/>
      <w:kern w:val="28"/>
      <w:sz w:val="32"/>
      <w:szCs w:val="24"/>
    </w:rPr>
  </w:style>
  <w:style w:type="character" w:customStyle="1" w:styleId="Char5">
    <w:name w:val="称呼 Char"/>
    <w:basedOn w:val="a3"/>
    <w:link w:val="ad"/>
    <w:uiPriority w:val="99"/>
    <w:semiHidden/>
    <w:qFormat/>
    <w:rPr>
      <w:rFonts w:ascii="Times New Roman" w:eastAsia="宋体" w:hAnsi="Times New Roman"/>
      <w:kern w:val="2"/>
      <w:sz w:val="21"/>
      <w:szCs w:val="24"/>
    </w:rPr>
  </w:style>
  <w:style w:type="character" w:customStyle="1" w:styleId="Char8">
    <w:name w:val="日期 Char"/>
    <w:basedOn w:val="a3"/>
    <w:link w:val="af2"/>
    <w:qFormat/>
    <w:rPr>
      <w:rFonts w:ascii="Times New Roman" w:eastAsia="Arial Unicode MS" w:hAnsi="Times New Roman" w:cs="Arial Unicode MS"/>
      <w:color w:val="000000"/>
      <w:kern w:val="2"/>
      <w:sz w:val="32"/>
      <w:szCs w:val="32"/>
      <w:u w:color="000000"/>
    </w:rPr>
  </w:style>
  <w:style w:type="character" w:customStyle="1" w:styleId="Char30">
    <w:name w:val="正文文本 Char3"/>
    <w:basedOn w:val="a3"/>
    <w:link w:val="af"/>
    <w:qFormat/>
    <w:rPr>
      <w:rFonts w:ascii="Arial Unicode MS" w:eastAsia="Times New Roman" w:hAnsi="Arial Unicode MS" w:cs="Arial Unicode MS"/>
      <w:color w:val="000000"/>
      <w:kern w:val="2"/>
      <w:sz w:val="32"/>
      <w:szCs w:val="32"/>
      <w:u w:color="000000"/>
    </w:rPr>
  </w:style>
  <w:style w:type="character" w:customStyle="1" w:styleId="Charf3">
    <w:name w:val="正文首行缩进 Char"/>
    <w:basedOn w:val="Char30"/>
    <w:link w:val="afe"/>
    <w:uiPriority w:val="99"/>
    <w:semiHidden/>
    <w:qFormat/>
    <w:rPr>
      <w:rFonts w:ascii="Times New Roman" w:eastAsia="宋体" w:hAnsi="Times New Roman" w:cs="Arial Unicode MS"/>
      <w:color w:val="000000"/>
      <w:kern w:val="2"/>
      <w:sz w:val="21"/>
      <w:szCs w:val="24"/>
      <w:u w:color="000000"/>
    </w:rPr>
  </w:style>
  <w:style w:type="character" w:customStyle="1" w:styleId="2Char0">
    <w:name w:val="正文首行缩进 2 Char"/>
    <w:basedOn w:val="Char7"/>
    <w:link w:val="24"/>
    <w:uiPriority w:val="99"/>
    <w:qFormat/>
    <w:rPr>
      <w:rFonts w:ascii="Calibri" w:eastAsia="宋体" w:hAnsi="Calibri"/>
      <w:kern w:val="2"/>
      <w:sz w:val="21"/>
      <w:szCs w:val="22"/>
    </w:rPr>
  </w:style>
  <w:style w:type="character" w:customStyle="1" w:styleId="Char0">
    <w:name w:val="注释标题 Char"/>
    <w:basedOn w:val="a3"/>
    <w:link w:val="a7"/>
    <w:uiPriority w:val="99"/>
    <w:semiHidden/>
    <w:qFormat/>
    <w:rPr>
      <w:rFonts w:ascii="Times New Roman" w:eastAsia="宋体" w:hAnsi="Times New Roman"/>
      <w:kern w:val="2"/>
      <w:sz w:val="21"/>
      <w:szCs w:val="24"/>
    </w:rPr>
  </w:style>
  <w:style w:type="character" w:customStyle="1" w:styleId="Char3">
    <w:name w:val="文档结构图 Char"/>
    <w:basedOn w:val="a3"/>
    <w:link w:val="ab"/>
    <w:qFormat/>
    <w:rPr>
      <w:rFonts w:ascii="Times New Roman" w:eastAsia="宋体" w:hAnsi="Times New Roman"/>
      <w:kern w:val="2"/>
      <w:sz w:val="21"/>
      <w:szCs w:val="24"/>
      <w:shd w:val="clear" w:color="auto" w:fill="000080"/>
    </w:rPr>
  </w:style>
  <w:style w:type="character" w:customStyle="1" w:styleId="Char1">
    <w:name w:val="电子邮件签名 Char"/>
    <w:basedOn w:val="a3"/>
    <w:link w:val="a8"/>
    <w:uiPriority w:val="99"/>
    <w:semiHidden/>
    <w:qFormat/>
    <w:rPr>
      <w:rFonts w:ascii="Times New Roman" w:eastAsia="宋体" w:hAnsi="Times New Roman"/>
      <w:kern w:val="2"/>
      <w:sz w:val="21"/>
      <w:szCs w:val="24"/>
    </w:rPr>
  </w:style>
  <w:style w:type="character" w:customStyle="1" w:styleId="HTMLChar">
    <w:name w:val="HTML 地址 Char"/>
    <w:basedOn w:val="a3"/>
    <w:link w:val="HTML"/>
    <w:uiPriority w:val="99"/>
    <w:semiHidden/>
    <w:qFormat/>
    <w:rPr>
      <w:rFonts w:ascii="Times New Roman" w:eastAsia="宋体" w:hAnsi="Times New Roman"/>
      <w:i/>
      <w:kern w:val="2"/>
      <w:sz w:val="21"/>
      <w:szCs w:val="24"/>
    </w:rPr>
  </w:style>
  <w:style w:type="character" w:customStyle="1" w:styleId="HTMLChar0">
    <w:name w:val="HTML 预设格式 Char"/>
    <w:basedOn w:val="a3"/>
    <w:link w:val="HTML0"/>
    <w:uiPriority w:val="99"/>
    <w:semiHidden/>
    <w:rPr>
      <w:rFonts w:ascii="Courier New" w:eastAsia="宋体" w:hAnsi="Courier New"/>
      <w:kern w:val="2"/>
      <w:szCs w:val="24"/>
    </w:rPr>
  </w:style>
  <w:style w:type="character" w:customStyle="1" w:styleId="Charf2">
    <w:name w:val="批注主题 Char"/>
    <w:basedOn w:val="Char4"/>
    <w:link w:val="afd"/>
    <w:uiPriority w:val="99"/>
    <w:qFormat/>
    <w:rPr>
      <w:rFonts w:ascii="Times New Roman" w:eastAsia="宋体" w:hAnsi="Times New Roman"/>
      <w:b/>
      <w:kern w:val="2"/>
      <w:sz w:val="21"/>
      <w:szCs w:val="24"/>
    </w:rPr>
  </w:style>
  <w:style w:type="paragraph" w:customStyle="1" w:styleId="Style6">
    <w:name w:val="_Style 6"/>
    <w:basedOn w:val="a0"/>
    <w:pPr>
      <w:widowControl w:val="0"/>
      <w:tabs>
        <w:tab w:val="left" w:pos="360"/>
      </w:tabs>
      <w:jc w:val="both"/>
    </w:pPr>
    <w:rPr>
      <w:rFonts w:eastAsia="宋体"/>
      <w:kern w:val="2"/>
      <w:sz w:val="21"/>
      <w:lang w:eastAsia="zh-CN"/>
    </w:rPr>
  </w:style>
  <w:style w:type="paragraph" w:customStyle="1" w:styleId="affd">
    <w:name w:val="表格文字正文"/>
    <w:basedOn w:val="a0"/>
    <w:qFormat/>
    <w:pPr>
      <w:widowControl w:val="0"/>
      <w:spacing w:line="264" w:lineRule="auto"/>
      <w:jc w:val="center"/>
    </w:pPr>
    <w:rPr>
      <w:rFonts w:ascii="宋体" w:eastAsia="仿宋" w:hAnsi="宋体"/>
      <w:kern w:val="2"/>
      <w:lang w:eastAsia="zh-CN"/>
    </w:rPr>
  </w:style>
  <w:style w:type="table" w:customStyle="1" w:styleId="61">
    <w:name w:val="网格型6"/>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网格型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
    <w:name w:val="Table Normal7"/>
    <w:qFormat/>
    <w:tblPr>
      <w:tblCellMar>
        <w:top w:w="0" w:type="dxa"/>
        <w:left w:w="0" w:type="dxa"/>
        <w:bottom w:w="0" w:type="dxa"/>
        <w:right w:w="0" w:type="dxa"/>
      </w:tblCellMar>
    </w:tblPr>
  </w:style>
  <w:style w:type="table" w:customStyle="1" w:styleId="212">
    <w:name w:val="网格型2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
    <w:name w:val="Table Normal111"/>
    <w:qFormat/>
    <w:tblPr>
      <w:tblCellMar>
        <w:top w:w="0" w:type="dxa"/>
        <w:left w:w="0" w:type="dxa"/>
        <w:bottom w:w="0" w:type="dxa"/>
        <w:right w:w="0" w:type="dxa"/>
      </w:tblCellMar>
    </w:tblPr>
  </w:style>
  <w:style w:type="table" w:customStyle="1" w:styleId="TableNormal211">
    <w:name w:val="Table Normal211"/>
    <w:qFormat/>
    <w:tblPr>
      <w:tblCellMar>
        <w:top w:w="0" w:type="dxa"/>
        <w:left w:w="0" w:type="dxa"/>
        <w:bottom w:w="0" w:type="dxa"/>
        <w:right w:w="0" w:type="dxa"/>
      </w:tblCellMar>
    </w:tblPr>
  </w:style>
  <w:style w:type="table" w:customStyle="1" w:styleId="TableNormal311">
    <w:name w:val="Table Normal311"/>
    <w:qFormat/>
    <w:tblPr>
      <w:tblCellMar>
        <w:top w:w="0" w:type="dxa"/>
        <w:left w:w="0" w:type="dxa"/>
        <w:bottom w:w="0" w:type="dxa"/>
        <w:right w:w="0" w:type="dxa"/>
      </w:tblCellMar>
    </w:tblPr>
  </w:style>
  <w:style w:type="table" w:customStyle="1" w:styleId="71">
    <w:name w:val="网格型7"/>
    <w:basedOn w:val="a4"/>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
    <w:name w:val="Table Normal8"/>
    <w:qFormat/>
    <w:tblPr>
      <w:tblCellMar>
        <w:top w:w="0" w:type="dxa"/>
        <w:left w:w="0" w:type="dxa"/>
        <w:bottom w:w="0" w:type="dxa"/>
        <w:right w:w="0" w:type="dxa"/>
      </w:tblCellMar>
    </w:tblPr>
  </w:style>
  <w:style w:type="table" w:customStyle="1" w:styleId="710">
    <w:name w:val="网格型7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网格型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
    <w:name w:val="网格型8"/>
    <w:basedOn w:val="a4"/>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网格型9"/>
    <w:basedOn w:val="a4"/>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
    <w:name w:val="Table Normal9"/>
    <w:qFormat/>
    <w:tblPr>
      <w:tblCellMar>
        <w:top w:w="0" w:type="dxa"/>
        <w:left w:w="0" w:type="dxa"/>
        <w:bottom w:w="0" w:type="dxa"/>
        <w:right w:w="0" w:type="dxa"/>
      </w:tblCellMar>
    </w:tblPr>
  </w:style>
  <w:style w:type="table" w:customStyle="1" w:styleId="TableNormal12">
    <w:name w:val="Table Normal12"/>
    <w:qFormat/>
    <w:tblPr>
      <w:tblCellMar>
        <w:top w:w="0" w:type="dxa"/>
        <w:left w:w="0" w:type="dxa"/>
        <w:bottom w:w="0" w:type="dxa"/>
        <w:right w:w="0" w:type="dxa"/>
      </w:tblCellMar>
    </w:tblPr>
  </w:style>
  <w:style w:type="table" w:customStyle="1" w:styleId="TableNormal22">
    <w:name w:val="Table Normal22"/>
    <w:qFormat/>
    <w:tblPr>
      <w:tblCellMar>
        <w:top w:w="0" w:type="dxa"/>
        <w:left w:w="0" w:type="dxa"/>
        <w:bottom w:w="0" w:type="dxa"/>
        <w:right w:w="0" w:type="dxa"/>
      </w:tblCellMar>
    </w:tblPr>
  </w:style>
  <w:style w:type="table" w:customStyle="1" w:styleId="TableNormal32">
    <w:name w:val="Table Normal32"/>
    <w:qFormat/>
    <w:tblPr>
      <w:tblCellMar>
        <w:top w:w="0" w:type="dxa"/>
        <w:left w:w="0" w:type="dxa"/>
        <w:bottom w:w="0" w:type="dxa"/>
        <w:right w:w="0" w:type="dxa"/>
      </w:tblCellMar>
    </w:tblPr>
  </w:style>
  <w:style w:type="table" w:customStyle="1" w:styleId="TableNormal42">
    <w:name w:val="Table Normal42"/>
    <w:qFormat/>
    <w:tblPr>
      <w:tblCellMar>
        <w:top w:w="0" w:type="dxa"/>
        <w:left w:w="0" w:type="dxa"/>
        <w:bottom w:w="0" w:type="dxa"/>
        <w:right w:w="0" w:type="dxa"/>
      </w:tblCellMar>
    </w:tblPr>
  </w:style>
  <w:style w:type="table" w:customStyle="1" w:styleId="TableNormal52">
    <w:name w:val="Table Normal52"/>
    <w:qFormat/>
    <w:tblPr>
      <w:tblCellMar>
        <w:top w:w="0" w:type="dxa"/>
        <w:left w:w="0" w:type="dxa"/>
        <w:bottom w:w="0" w:type="dxa"/>
        <w:right w:w="0" w:type="dxa"/>
      </w:tblCellMar>
    </w:tblPr>
  </w:style>
  <w:style w:type="table" w:customStyle="1" w:styleId="TableNormal62">
    <w:name w:val="Table Normal62"/>
    <w:qFormat/>
    <w:tblPr>
      <w:tblCellMar>
        <w:top w:w="0" w:type="dxa"/>
        <w:left w:w="0" w:type="dxa"/>
        <w:bottom w:w="0" w:type="dxa"/>
        <w:right w:w="0" w:type="dxa"/>
      </w:tblCellMar>
    </w:tblPr>
  </w:style>
  <w:style w:type="table" w:customStyle="1" w:styleId="120">
    <w:name w:val="网格型12"/>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网格型2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网格型3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网格型4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0">
    <w:name w:val="网格型5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
    <w:name w:val="Table Normal411"/>
    <w:qFormat/>
    <w:tblPr>
      <w:tblCellMar>
        <w:top w:w="0" w:type="dxa"/>
        <w:left w:w="0" w:type="dxa"/>
        <w:bottom w:w="0" w:type="dxa"/>
        <w:right w:w="0" w:type="dxa"/>
      </w:tblCellMar>
    </w:tblPr>
  </w:style>
  <w:style w:type="table" w:customStyle="1" w:styleId="TableNormal511">
    <w:name w:val="Table Normal511"/>
    <w:qFormat/>
    <w:tblPr>
      <w:tblCellMar>
        <w:top w:w="0" w:type="dxa"/>
        <w:left w:w="0" w:type="dxa"/>
        <w:bottom w:w="0" w:type="dxa"/>
        <w:right w:w="0" w:type="dxa"/>
      </w:tblCellMar>
    </w:tblPr>
  </w:style>
  <w:style w:type="table" w:customStyle="1" w:styleId="TableNormal611">
    <w:name w:val="Table Normal611"/>
    <w:qFormat/>
    <w:tblPr>
      <w:tblCellMar>
        <w:top w:w="0" w:type="dxa"/>
        <w:left w:w="0" w:type="dxa"/>
        <w:bottom w:w="0" w:type="dxa"/>
        <w:right w:w="0" w:type="dxa"/>
      </w:tblCellMar>
    </w:tblPr>
  </w:style>
  <w:style w:type="table" w:customStyle="1" w:styleId="TableNormal112">
    <w:name w:val="Table Normal112"/>
    <w:qFormat/>
    <w:tblPr>
      <w:tblCellMar>
        <w:top w:w="0" w:type="dxa"/>
        <w:left w:w="0" w:type="dxa"/>
        <w:bottom w:w="0" w:type="dxa"/>
        <w:right w:w="0" w:type="dxa"/>
      </w:tblCellMar>
    </w:tblPr>
  </w:style>
  <w:style w:type="table" w:customStyle="1" w:styleId="TableNormal212">
    <w:name w:val="Table Normal212"/>
    <w:qFormat/>
    <w:tblPr>
      <w:tblCellMar>
        <w:top w:w="0" w:type="dxa"/>
        <w:left w:w="0" w:type="dxa"/>
        <w:bottom w:w="0" w:type="dxa"/>
        <w:right w:w="0" w:type="dxa"/>
      </w:tblCellMar>
    </w:tblPr>
  </w:style>
  <w:style w:type="table" w:customStyle="1" w:styleId="TableNormal312">
    <w:name w:val="Table Normal312"/>
    <w:qFormat/>
    <w:tblPr>
      <w:tblCellMar>
        <w:top w:w="0" w:type="dxa"/>
        <w:left w:w="0" w:type="dxa"/>
        <w:bottom w:w="0" w:type="dxa"/>
        <w:right w:w="0" w:type="dxa"/>
      </w:tblCellMar>
    </w:tblPr>
  </w:style>
  <w:style w:type="paragraph" w:customStyle="1" w:styleId="15">
    <w:name w:val="修订1"/>
    <w:hidden/>
    <w:uiPriority w:val="99"/>
    <w:semiHidden/>
    <w:qFormat/>
    <w:rPr>
      <w:rFonts w:eastAsiaTheme="minorEastAsia"/>
      <w:sz w:val="24"/>
      <w:szCs w:val="24"/>
      <w:lang w:eastAsia="en-US"/>
    </w:rPr>
  </w:style>
  <w:style w:type="paragraph" w:customStyle="1" w:styleId="27">
    <w:name w:val="修订2"/>
    <w:hidden/>
    <w:uiPriority w:val="99"/>
    <w:unhideWhenUsed/>
    <w:qFormat/>
    <w:rPr>
      <w:rFonts w:eastAsiaTheme="minorEastAsia"/>
      <w:sz w:val="24"/>
      <w:szCs w:val="24"/>
      <w:lang w:eastAsia="en-US"/>
    </w:rPr>
  </w:style>
  <w:style w:type="table" w:customStyle="1" w:styleId="112">
    <w:name w:val="网格型1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71">
    <w:name w:val="Table Normal71"/>
    <w:qFormat/>
    <w:tblPr>
      <w:tblCellMar>
        <w:top w:w="0" w:type="dxa"/>
        <w:left w:w="0" w:type="dxa"/>
        <w:bottom w:w="0" w:type="dxa"/>
        <w:right w:w="0" w:type="dxa"/>
      </w:tblCellMar>
    </w:tblPr>
  </w:style>
  <w:style w:type="table" w:customStyle="1" w:styleId="2110">
    <w:name w:val="网格型2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
    <w:name w:val="Table Normal1111"/>
    <w:qFormat/>
    <w:tblPr>
      <w:tblCellMar>
        <w:top w:w="0" w:type="dxa"/>
        <w:left w:w="0" w:type="dxa"/>
        <w:bottom w:w="0" w:type="dxa"/>
        <w:right w:w="0" w:type="dxa"/>
      </w:tblCellMar>
    </w:tblPr>
  </w:style>
  <w:style w:type="table" w:customStyle="1" w:styleId="TableNormal2111">
    <w:name w:val="Table Normal2111"/>
    <w:qFormat/>
    <w:tblPr>
      <w:tblCellMar>
        <w:top w:w="0" w:type="dxa"/>
        <w:left w:w="0" w:type="dxa"/>
        <w:bottom w:w="0" w:type="dxa"/>
        <w:right w:w="0" w:type="dxa"/>
      </w:tblCellMar>
    </w:tblPr>
  </w:style>
  <w:style w:type="table" w:customStyle="1" w:styleId="TableNormal3111">
    <w:name w:val="Table Normal3111"/>
    <w:qFormat/>
    <w:tblPr>
      <w:tblCellMar>
        <w:top w:w="0" w:type="dxa"/>
        <w:left w:w="0" w:type="dxa"/>
        <w:bottom w:w="0" w:type="dxa"/>
        <w:right w:w="0" w:type="dxa"/>
      </w:tblCellMar>
    </w:tblPr>
  </w:style>
  <w:style w:type="table" w:customStyle="1" w:styleId="610">
    <w:name w:val="网格型6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1">
    <w:name w:val="Table Normal81"/>
    <w:qFormat/>
    <w:tblPr>
      <w:tblCellMar>
        <w:top w:w="0" w:type="dxa"/>
        <w:left w:w="0" w:type="dxa"/>
        <w:bottom w:w="0" w:type="dxa"/>
        <w:right w:w="0" w:type="dxa"/>
      </w:tblCellMar>
    </w:tblPr>
  </w:style>
  <w:style w:type="table" w:customStyle="1" w:styleId="72">
    <w:name w:val="网格型7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1">
    <w:name w:val="网格型1111"/>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11">
    <w:name w:val="Table Normal11111"/>
    <w:qFormat/>
    <w:tblPr>
      <w:tblCellMar>
        <w:top w:w="0" w:type="dxa"/>
        <w:left w:w="0" w:type="dxa"/>
        <w:bottom w:w="0" w:type="dxa"/>
        <w:right w:w="0" w:type="dxa"/>
      </w:tblCellMar>
    </w:tblPr>
  </w:style>
  <w:style w:type="table" w:customStyle="1" w:styleId="810">
    <w:name w:val="网格型8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网格型91"/>
    <w:basedOn w:val="a4"/>
    <w:uiPriority w:val="59"/>
    <w:qFormat/>
    <w:rPr>
      <w:rFonts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91">
    <w:name w:val="Table Normal91"/>
    <w:qFormat/>
    <w:tblPr>
      <w:tblCellMar>
        <w:top w:w="0" w:type="dxa"/>
        <w:left w:w="0" w:type="dxa"/>
        <w:bottom w:w="0" w:type="dxa"/>
        <w:right w:w="0" w:type="dxa"/>
      </w:tblCellMar>
    </w:tblPr>
  </w:style>
  <w:style w:type="table" w:customStyle="1" w:styleId="TableNormal121">
    <w:name w:val="Table Normal121"/>
    <w:qFormat/>
    <w:tblPr>
      <w:tblCellMar>
        <w:top w:w="0" w:type="dxa"/>
        <w:left w:w="0" w:type="dxa"/>
        <w:bottom w:w="0" w:type="dxa"/>
        <w:right w:w="0" w:type="dxa"/>
      </w:tblCellMar>
    </w:tblPr>
  </w:style>
  <w:style w:type="table" w:customStyle="1" w:styleId="TableNormal221">
    <w:name w:val="Table Normal221"/>
    <w:qFormat/>
    <w:tblPr>
      <w:tblCellMar>
        <w:top w:w="0" w:type="dxa"/>
        <w:left w:w="0" w:type="dxa"/>
        <w:bottom w:w="0" w:type="dxa"/>
        <w:right w:w="0" w:type="dxa"/>
      </w:tblCellMar>
    </w:tblPr>
  </w:style>
  <w:style w:type="table" w:customStyle="1" w:styleId="TableNormal321">
    <w:name w:val="Table Normal321"/>
    <w:qFormat/>
    <w:tblPr>
      <w:tblCellMar>
        <w:top w:w="0" w:type="dxa"/>
        <w:left w:w="0" w:type="dxa"/>
        <w:bottom w:w="0" w:type="dxa"/>
        <w:right w:w="0" w:type="dxa"/>
      </w:tblCellMar>
    </w:tblPr>
  </w:style>
  <w:style w:type="table" w:customStyle="1" w:styleId="TableNormal421">
    <w:name w:val="Table Normal421"/>
    <w:qFormat/>
    <w:tblPr>
      <w:tblCellMar>
        <w:top w:w="0" w:type="dxa"/>
        <w:left w:w="0" w:type="dxa"/>
        <w:bottom w:w="0" w:type="dxa"/>
        <w:right w:w="0" w:type="dxa"/>
      </w:tblCellMar>
    </w:tblPr>
  </w:style>
  <w:style w:type="table" w:customStyle="1" w:styleId="TableNormal521">
    <w:name w:val="Table Normal521"/>
    <w:qFormat/>
    <w:tblPr>
      <w:tblCellMar>
        <w:top w:w="0" w:type="dxa"/>
        <w:left w:w="0" w:type="dxa"/>
        <w:bottom w:w="0" w:type="dxa"/>
        <w:right w:w="0" w:type="dxa"/>
      </w:tblCellMar>
    </w:tblPr>
  </w:style>
  <w:style w:type="table" w:customStyle="1" w:styleId="TableNormal621">
    <w:name w:val="Table Normal621"/>
    <w:qFormat/>
    <w:tblPr>
      <w:tblCellMar>
        <w:top w:w="0" w:type="dxa"/>
        <w:left w:w="0" w:type="dxa"/>
        <w:bottom w:w="0" w:type="dxa"/>
        <w:right w:w="0" w:type="dxa"/>
      </w:tblCellMar>
    </w:tblPr>
  </w:style>
  <w:style w:type="table" w:customStyle="1" w:styleId="121">
    <w:name w:val="网格型121"/>
    <w:basedOn w:val="a4"/>
    <w:uiPriority w:val="3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111">
    <w:name w:val="Table Normal4111"/>
    <w:qFormat/>
    <w:tblPr>
      <w:tblCellMar>
        <w:top w:w="0" w:type="dxa"/>
        <w:left w:w="0" w:type="dxa"/>
        <w:bottom w:w="0" w:type="dxa"/>
        <w:right w:w="0" w:type="dxa"/>
      </w:tblCellMar>
    </w:tblPr>
  </w:style>
  <w:style w:type="table" w:customStyle="1" w:styleId="TableNormal5111">
    <w:name w:val="Table Normal5111"/>
    <w:qFormat/>
    <w:tblPr>
      <w:tblCellMar>
        <w:top w:w="0" w:type="dxa"/>
        <w:left w:w="0" w:type="dxa"/>
        <w:bottom w:w="0" w:type="dxa"/>
        <w:right w:w="0" w:type="dxa"/>
      </w:tblCellMar>
    </w:tblPr>
  </w:style>
  <w:style w:type="table" w:customStyle="1" w:styleId="TableNormal6111">
    <w:name w:val="Table Normal6111"/>
    <w:qFormat/>
    <w:tblPr>
      <w:tblCellMar>
        <w:top w:w="0" w:type="dxa"/>
        <w:left w:w="0" w:type="dxa"/>
        <w:bottom w:w="0" w:type="dxa"/>
        <w:right w:w="0" w:type="dxa"/>
      </w:tblCellMar>
    </w:tblPr>
  </w:style>
  <w:style w:type="table" w:customStyle="1" w:styleId="TableNormal1121">
    <w:name w:val="Table Normal1121"/>
    <w:tblPr>
      <w:tblCellMar>
        <w:top w:w="0" w:type="dxa"/>
        <w:left w:w="0" w:type="dxa"/>
        <w:bottom w:w="0" w:type="dxa"/>
        <w:right w:w="0" w:type="dxa"/>
      </w:tblCellMar>
    </w:tblPr>
  </w:style>
  <w:style w:type="table" w:customStyle="1" w:styleId="TableNormal2121">
    <w:name w:val="Table Normal2121"/>
    <w:tblPr>
      <w:tblCellMar>
        <w:top w:w="0" w:type="dxa"/>
        <w:left w:w="0" w:type="dxa"/>
        <w:bottom w:w="0" w:type="dxa"/>
        <w:right w:w="0" w:type="dxa"/>
      </w:tblCellMar>
    </w:tblPr>
  </w:style>
  <w:style w:type="table" w:customStyle="1" w:styleId="TableNormal3121">
    <w:name w:val="Table Normal3121"/>
    <w:tblPr>
      <w:tblCellMar>
        <w:top w:w="0" w:type="dxa"/>
        <w:left w:w="0" w:type="dxa"/>
        <w:bottom w:w="0" w:type="dxa"/>
        <w:right w:w="0" w:type="dxa"/>
      </w:tblCellMar>
    </w:tblPr>
  </w:style>
  <w:style w:type="table" w:customStyle="1" w:styleId="611">
    <w:name w:val="网格型6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4211">
    <w:name w:val="Table Normal4211"/>
    <w:qFormat/>
    <w:tblPr>
      <w:tblCellMar>
        <w:top w:w="0" w:type="dxa"/>
        <w:left w:w="0" w:type="dxa"/>
        <w:bottom w:w="0" w:type="dxa"/>
        <w:right w:w="0" w:type="dxa"/>
      </w:tblCellMar>
    </w:tblPr>
  </w:style>
  <w:style w:type="table" w:customStyle="1" w:styleId="TableNormal5211">
    <w:name w:val="Table Normal5211"/>
    <w:qFormat/>
    <w:tblPr>
      <w:tblCellMar>
        <w:top w:w="0" w:type="dxa"/>
        <w:left w:w="0" w:type="dxa"/>
        <w:bottom w:w="0" w:type="dxa"/>
        <w:right w:w="0" w:type="dxa"/>
      </w:tblCellMar>
    </w:tblPr>
  </w:style>
  <w:style w:type="table" w:customStyle="1" w:styleId="TableNormal6211">
    <w:name w:val="Table Normal6211"/>
    <w:qFormat/>
    <w:tblPr>
      <w:tblCellMar>
        <w:top w:w="0" w:type="dxa"/>
        <w:left w:w="0" w:type="dxa"/>
        <w:bottom w:w="0" w:type="dxa"/>
        <w:right w:w="0" w:type="dxa"/>
      </w:tblCellMar>
    </w:tblPr>
  </w:style>
  <w:style w:type="table" w:customStyle="1" w:styleId="711">
    <w:name w:val="网格型711"/>
    <w:basedOn w:val="a4"/>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2">
    <w:name w:val="Table Normal1112"/>
    <w:qFormat/>
    <w:tblPr>
      <w:tblCellMar>
        <w:top w:w="0" w:type="dxa"/>
        <w:left w:w="0" w:type="dxa"/>
        <w:bottom w:w="0" w:type="dxa"/>
        <w:right w:w="0" w:type="dxa"/>
      </w:tblCellMar>
    </w:tblPr>
  </w:style>
  <w:style w:type="table" w:customStyle="1" w:styleId="811">
    <w:name w:val="网格型811"/>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11">
    <w:name w:val="网格型7111"/>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网格型13"/>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0">
    <w:name w:val="Table Normal10"/>
    <w:qFormat/>
    <w:tblPr>
      <w:tblCellMar>
        <w:top w:w="0" w:type="dxa"/>
        <w:left w:w="0" w:type="dxa"/>
        <w:bottom w:w="0" w:type="dxa"/>
        <w:right w:w="0" w:type="dxa"/>
      </w:tblCellMar>
    </w:tblPr>
  </w:style>
  <w:style w:type="table" w:customStyle="1" w:styleId="230">
    <w:name w:val="网格型2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3">
    <w:name w:val="Table Normal113"/>
    <w:qFormat/>
    <w:tblPr>
      <w:tblCellMar>
        <w:top w:w="0" w:type="dxa"/>
        <w:left w:w="0" w:type="dxa"/>
        <w:bottom w:w="0" w:type="dxa"/>
        <w:right w:w="0" w:type="dxa"/>
      </w:tblCellMar>
    </w:tblPr>
  </w:style>
  <w:style w:type="table" w:customStyle="1" w:styleId="TableNormal213">
    <w:name w:val="Table Normal213"/>
    <w:qFormat/>
    <w:tblPr>
      <w:tblCellMar>
        <w:top w:w="0" w:type="dxa"/>
        <w:left w:w="0" w:type="dxa"/>
        <w:bottom w:w="0" w:type="dxa"/>
        <w:right w:w="0" w:type="dxa"/>
      </w:tblCellMar>
    </w:tblPr>
  </w:style>
  <w:style w:type="table" w:customStyle="1" w:styleId="TableNormal313">
    <w:name w:val="Table Normal313"/>
    <w:qFormat/>
    <w:tblPr>
      <w:tblCellMar>
        <w:top w:w="0" w:type="dxa"/>
        <w:left w:w="0" w:type="dxa"/>
        <w:bottom w:w="0" w:type="dxa"/>
        <w:right w:w="0" w:type="dxa"/>
      </w:tblCellMar>
    </w:tblPr>
  </w:style>
  <w:style w:type="table" w:customStyle="1" w:styleId="101">
    <w:name w:val="网格型10"/>
    <w:basedOn w:val="a4"/>
    <w:uiPriority w:val="59"/>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82">
    <w:name w:val="Table Normal82"/>
    <w:qFormat/>
    <w:tblPr>
      <w:tblCellMar>
        <w:top w:w="0" w:type="dxa"/>
        <w:left w:w="0" w:type="dxa"/>
        <w:bottom w:w="0" w:type="dxa"/>
        <w:right w:w="0" w:type="dxa"/>
      </w:tblCellMar>
    </w:tblPr>
  </w:style>
  <w:style w:type="table" w:customStyle="1" w:styleId="113">
    <w:name w:val="网格型113"/>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13">
    <w:name w:val="Table Normal1113"/>
    <w:qFormat/>
    <w:tblPr>
      <w:tblCellMar>
        <w:top w:w="0" w:type="dxa"/>
        <w:left w:w="0" w:type="dxa"/>
        <w:bottom w:w="0" w:type="dxa"/>
        <w:right w:w="0" w:type="dxa"/>
      </w:tblCellMar>
    </w:tblPr>
  </w:style>
  <w:style w:type="paragraph" w:customStyle="1" w:styleId="34">
    <w:name w:val="修订3"/>
    <w:hidden/>
    <w:uiPriority w:val="99"/>
    <w:semiHidden/>
    <w:rPr>
      <w:rFonts w:eastAsiaTheme="minorEastAsia"/>
      <w:sz w:val="24"/>
      <w:szCs w:val="24"/>
      <w:lang w:eastAsia="en-US"/>
    </w:rPr>
  </w:style>
  <w:style w:type="table" w:customStyle="1" w:styleId="140">
    <w:name w:val="网格型14"/>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网格型15"/>
    <w:basedOn w:val="a4"/>
    <w:uiPriority w:val="99"/>
    <w:unhideWhenUse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网格型16"/>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网格型161"/>
    <w:basedOn w:val="a4"/>
    <w:uiPriority w:val="59"/>
    <w:qFormat/>
    <w:rPr>
      <w:rFonts w:ascii="Helvetica" w:hAnsi="Helvetica"/>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网格型1112"/>
    <w:basedOn w:val="a4"/>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2">
    <w:name w:val="网格型712"/>
    <w:basedOn w:val="a4"/>
    <w:uiPriority w:val="59"/>
    <w:qFormat/>
    <w:rPr>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074">
    <w:name w:val="样式 首行缩进:  0.74 厘米"/>
    <w:basedOn w:val="a0"/>
    <w:qFormat/>
    <w:pPr>
      <w:ind w:firstLine="420"/>
    </w:pPr>
    <w:rPr>
      <w:rFonts w:ascii="Arial" w:eastAsia="仿宋_GB2312" w:hAnsi="Arial" w:cs="Arial"/>
      <w:bCs/>
      <w:sz w:val="28"/>
      <w:szCs w:val="28"/>
    </w:rPr>
  </w:style>
  <w:style w:type="paragraph" w:customStyle="1" w:styleId="affe">
    <w:name w:val="石墨文档正文"/>
    <w:qFormat/>
    <w:rPr>
      <w:rFonts w:ascii="微软雅黑" w:eastAsia="微软雅黑" w:hAnsi="微软雅黑" w:cs="微软雅黑"/>
      <w:sz w:val="24"/>
      <w:szCs w:val="24"/>
    </w:rPr>
  </w:style>
  <w:style w:type="character" w:customStyle="1" w:styleId="Charf4">
    <w:name w:val="列出段落 Char"/>
    <w:link w:val="affc"/>
    <w:uiPriority w:val="34"/>
    <w:qFormat/>
    <w:rPr>
      <w:rFonts w:eastAsiaTheme="minorEastAsia"/>
      <w:sz w:val="24"/>
      <w:szCs w:val="24"/>
      <w:lang w:eastAsia="en-US"/>
    </w:rPr>
  </w:style>
  <w:style w:type="character" w:customStyle="1" w:styleId="2Char10">
    <w:name w:val="正文文本 2 Char1"/>
    <w:basedOn w:val="a3"/>
    <w:link w:val="23"/>
    <w:uiPriority w:val="99"/>
    <w:rPr>
      <w:kern w:val="2"/>
      <w:sz w:val="24"/>
    </w:rPr>
  </w:style>
  <w:style w:type="paragraph" w:customStyle="1" w:styleId="afff">
    <w:name w:val="默认"/>
    <w:qFormat/>
    <w:rPr>
      <w:rFonts w:ascii="Helvetica" w:eastAsia="Helvetica" w:hAnsi="Helvetica" w:cs="Helvetica"/>
      <w:color w:val="000000"/>
      <w:sz w:val="22"/>
      <w:szCs w:val="22"/>
      <w:u w:color="000000"/>
    </w:rPr>
  </w:style>
  <w:style w:type="paragraph" w:customStyle="1" w:styleId="p0">
    <w:name w:val="p0"/>
    <w:qFormat/>
    <w:pPr>
      <w:widowControl w:val="0"/>
      <w:spacing w:line="360" w:lineRule="auto"/>
      <w:ind w:firstLine="420"/>
      <w:jc w:val="both"/>
    </w:pPr>
    <w:rPr>
      <w:rFonts w:ascii="Arial Unicode MS" w:eastAsia="Arial Unicode MS" w:hAnsi="Arial Unicode MS" w:cs="Arial Unicode MS" w:hint="eastAsia"/>
      <w:color w:val="000000"/>
      <w:sz w:val="24"/>
      <w:szCs w:val="24"/>
      <w:u w:color="000000"/>
    </w:rPr>
  </w:style>
  <w:style w:type="paragraph" w:customStyle="1" w:styleId="17">
    <w:name w:val="正文1"/>
    <w:qFormat/>
    <w:pPr>
      <w:widowControl w:val="0"/>
      <w:spacing w:line="360" w:lineRule="auto"/>
      <w:ind w:firstLine="1648"/>
      <w:jc w:val="both"/>
    </w:pPr>
    <w:rPr>
      <w:rFonts w:ascii="Arial Unicode MS" w:eastAsia="Arial Unicode MS" w:hAnsi="Arial Unicode MS" w:cs="Arial Unicode MS" w:hint="eastAsia"/>
      <w:color w:val="000000"/>
      <w:sz w:val="22"/>
      <w:szCs w:val="22"/>
      <w:u w:color="000000"/>
      <w:lang w:val="zh-TW" w:eastAsia="zh-TW"/>
    </w:rPr>
  </w:style>
  <w:style w:type="paragraph" w:customStyle="1" w:styleId="18">
    <w:name w:val="无间隔1"/>
    <w:qFormat/>
    <w:pPr>
      <w:widowControl w:val="0"/>
      <w:spacing w:line="360" w:lineRule="auto"/>
      <w:ind w:firstLine="1440"/>
      <w:jc w:val="both"/>
    </w:pPr>
    <w:rPr>
      <w:rFonts w:ascii="Arial Unicode MS" w:eastAsia="Times New Roman" w:hAnsi="Arial Unicode MS" w:cs="Arial Unicode MS" w:hint="eastAsia"/>
      <w:color w:val="000000"/>
      <w:kern w:val="2"/>
      <w:sz w:val="21"/>
      <w:szCs w:val="21"/>
      <w:u w:color="000000"/>
    </w:rPr>
  </w:style>
  <w:style w:type="character" w:customStyle="1" w:styleId="Char11">
    <w:name w:val="标题 Char1"/>
    <w:basedOn w:val="a3"/>
    <w:rPr>
      <w:rFonts w:asciiTheme="majorHAnsi" w:eastAsia="宋体" w:hAnsiTheme="majorHAnsi" w:cstheme="majorBidi"/>
      <w:b/>
      <w:bCs/>
      <w:sz w:val="32"/>
      <w:szCs w:val="32"/>
      <w:lang w:eastAsia="en-US"/>
    </w:rPr>
  </w:style>
  <w:style w:type="paragraph" w:customStyle="1" w:styleId="xl86">
    <w:name w:val="xl8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81">
    <w:name w:val="xl8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3">
    <w:name w:val="xl73"/>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68">
    <w:name w:val="xl68"/>
    <w:basedOn w:val="a0"/>
    <w:qFormat/>
    <w:pPr>
      <w:spacing w:before="100" w:beforeAutospacing="1" w:after="100" w:afterAutospacing="1"/>
    </w:pPr>
    <w:rPr>
      <w:rFonts w:ascii="宋体" w:eastAsia="宋体" w:hAnsi="宋体" w:cs="宋体"/>
      <w:sz w:val="28"/>
      <w:szCs w:val="28"/>
      <w:lang w:eastAsia="zh-CN"/>
    </w:rPr>
  </w:style>
  <w:style w:type="paragraph" w:customStyle="1" w:styleId="19">
    <w:name w:val="列出段落1"/>
    <w:basedOn w:val="a0"/>
    <w:qFormat/>
    <w:pPr>
      <w:widowControl w:val="0"/>
      <w:ind w:firstLineChars="200" w:firstLine="420"/>
      <w:jc w:val="both"/>
    </w:pPr>
    <w:rPr>
      <w:rFonts w:ascii="Calibri" w:eastAsia="宋体" w:hAnsi="Calibri"/>
      <w:kern w:val="2"/>
      <w:sz w:val="21"/>
      <w:szCs w:val="22"/>
      <w:lang w:eastAsia="zh-CN"/>
    </w:rPr>
  </w:style>
  <w:style w:type="paragraph" w:customStyle="1" w:styleId="xl88">
    <w:name w:val="xl8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3">
    <w:name w:val="xl83"/>
    <w:basedOn w:val="a0"/>
    <w:qFormat/>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0">
    <w:name w:val="xl70"/>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font5">
    <w:name w:val="font5"/>
    <w:basedOn w:val="a0"/>
    <w:qFormat/>
    <w:pPr>
      <w:spacing w:before="100" w:beforeAutospacing="1" w:after="100" w:afterAutospacing="1"/>
    </w:pPr>
    <w:rPr>
      <w:rFonts w:ascii="宋体" w:eastAsia="宋体" w:hAnsi="宋体" w:cs="宋体"/>
      <w:sz w:val="18"/>
      <w:szCs w:val="18"/>
      <w:lang w:eastAsia="zh-CN"/>
    </w:rPr>
  </w:style>
  <w:style w:type="paragraph" w:customStyle="1" w:styleId="xl85">
    <w:name w:val="xl85"/>
    <w:basedOn w:val="a0"/>
    <w:pPr>
      <w:pBdr>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0">
    <w:name w:val="xl80"/>
    <w:basedOn w:val="a0"/>
    <w:pPr>
      <w:pBdr>
        <w:top w:val="single" w:sz="4" w:space="0" w:color="auto"/>
        <w:left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font6">
    <w:name w:val="font6"/>
    <w:basedOn w:val="a0"/>
    <w:qFormat/>
    <w:pPr>
      <w:spacing w:before="100" w:beforeAutospacing="1" w:after="100" w:afterAutospacing="1"/>
    </w:pPr>
    <w:rPr>
      <w:rFonts w:ascii="宋体" w:eastAsia="宋体" w:hAnsi="宋体" w:cs="宋体"/>
      <w:sz w:val="18"/>
      <w:szCs w:val="18"/>
      <w:lang w:eastAsia="zh-CN"/>
    </w:rPr>
  </w:style>
  <w:style w:type="paragraph" w:customStyle="1" w:styleId="xl87">
    <w:name w:val="xl87"/>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4">
    <w:name w:val="xl74"/>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69">
    <w:name w:val="xl69"/>
    <w:basedOn w:val="a0"/>
    <w:qFormat/>
    <w:pPr>
      <w:spacing w:before="100" w:beforeAutospacing="1" w:after="100" w:afterAutospacing="1"/>
      <w:jc w:val="center"/>
    </w:pPr>
    <w:rPr>
      <w:rFonts w:ascii="宋体" w:eastAsia="宋体" w:hAnsi="宋体" w:cs="宋体"/>
      <w:sz w:val="28"/>
      <w:szCs w:val="28"/>
      <w:lang w:eastAsia="zh-CN"/>
    </w:rPr>
  </w:style>
  <w:style w:type="paragraph" w:customStyle="1" w:styleId="xl89">
    <w:name w:val="xl89"/>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84">
    <w:name w:val="xl84"/>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76">
    <w:name w:val="xl76"/>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1">
    <w:name w:val="xl71"/>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28"/>
      <w:szCs w:val="28"/>
      <w:lang w:eastAsia="zh-CN"/>
    </w:rPr>
  </w:style>
  <w:style w:type="paragraph" w:customStyle="1" w:styleId="xl90">
    <w:name w:val="xl90"/>
    <w:basedOn w:val="a0"/>
    <w:qFormat/>
    <w:pPr>
      <w:spacing w:before="100" w:beforeAutospacing="1" w:after="100" w:afterAutospacing="1"/>
    </w:pPr>
    <w:rPr>
      <w:rFonts w:ascii="宋体" w:eastAsia="宋体" w:hAnsi="宋体" w:cs="宋体"/>
      <w:sz w:val="28"/>
      <w:szCs w:val="28"/>
      <w:lang w:eastAsia="zh-CN"/>
    </w:rPr>
  </w:style>
  <w:style w:type="paragraph" w:customStyle="1" w:styleId="xl77">
    <w:name w:val="xl77"/>
    <w:basedOn w:val="a0"/>
    <w:qFormat/>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color w:val="000000"/>
      <w:sz w:val="28"/>
      <w:szCs w:val="28"/>
      <w:lang w:eastAsia="zh-CN"/>
    </w:rPr>
  </w:style>
  <w:style w:type="paragraph" w:customStyle="1" w:styleId="xl72">
    <w:name w:val="xl72"/>
    <w:basedOn w:val="a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b/>
      <w:bCs/>
      <w:sz w:val="28"/>
      <w:szCs w:val="28"/>
      <w:lang w:eastAsia="zh-CN"/>
    </w:rPr>
  </w:style>
  <w:style w:type="paragraph" w:customStyle="1" w:styleId="xl79">
    <w:name w:val="xl79"/>
    <w:basedOn w:val="a0"/>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xl75">
    <w:name w:val="xl75"/>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82">
    <w:name w:val="xl82"/>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sz w:val="28"/>
      <w:szCs w:val="28"/>
      <w:lang w:eastAsia="zh-CN"/>
    </w:rPr>
  </w:style>
  <w:style w:type="paragraph" w:customStyle="1" w:styleId="xl78">
    <w:name w:val="xl78"/>
    <w:basedOn w:val="a0"/>
    <w:qFormat/>
    <w:pPr>
      <w:pBdr>
        <w:top w:val="single" w:sz="4" w:space="0" w:color="auto"/>
        <w:left w:val="single" w:sz="4" w:space="0" w:color="auto"/>
        <w:bottom w:val="single" w:sz="4" w:space="0" w:color="auto"/>
        <w:right w:val="single" w:sz="4" w:space="0" w:color="auto"/>
      </w:pBdr>
      <w:spacing w:before="100" w:beforeAutospacing="1" w:after="100" w:afterAutospacing="1"/>
    </w:pPr>
    <w:rPr>
      <w:rFonts w:ascii="宋体" w:eastAsia="宋体" w:hAnsi="宋体" w:cs="宋体"/>
      <w:color w:val="000000"/>
      <w:sz w:val="28"/>
      <w:szCs w:val="28"/>
      <w:lang w:eastAsia="zh-CN"/>
    </w:rPr>
  </w:style>
  <w:style w:type="paragraph" w:customStyle="1" w:styleId="28">
    <w:name w:val="列出段落2"/>
    <w:basedOn w:val="a0"/>
    <w:qFormat/>
    <w:pPr>
      <w:widowControl w:val="0"/>
      <w:ind w:firstLineChars="200" w:firstLine="420"/>
      <w:jc w:val="both"/>
    </w:pPr>
    <w:rPr>
      <w:rFonts w:ascii="Calibri" w:eastAsia="宋体" w:hAnsi="Calibri"/>
      <w:kern w:val="2"/>
      <w:sz w:val="21"/>
      <w:szCs w:val="22"/>
      <w:lang w:eastAsia="zh-CN"/>
    </w:rPr>
  </w:style>
  <w:style w:type="paragraph" w:customStyle="1" w:styleId="43">
    <w:name w:val="标题4"/>
    <w:basedOn w:val="40"/>
    <w:uiPriority w:val="99"/>
    <w:qFormat/>
    <w:pPr>
      <w:spacing w:before="280" w:after="290" w:line="376" w:lineRule="auto"/>
      <w:ind w:firstLineChars="200" w:firstLine="422"/>
    </w:pPr>
    <w:rPr>
      <w:rFonts w:eastAsia="宋体"/>
      <w:bCs/>
      <w:kern w:val="0"/>
      <w:sz w:val="21"/>
      <w:szCs w:val="21"/>
      <w:lang w:eastAsia="en-US"/>
    </w:rPr>
  </w:style>
  <w:style w:type="paragraph" w:customStyle="1" w:styleId="p1">
    <w:name w:val="p1"/>
    <w:basedOn w:val="a0"/>
    <w:qFormat/>
    <w:rPr>
      <w:lang w:eastAsia="zh-CN"/>
    </w:rPr>
  </w:style>
  <w:style w:type="character" w:customStyle="1" w:styleId="s1">
    <w:name w:val="s1"/>
    <w:basedOn w:val="a3"/>
    <w:qFormat/>
    <w:rPr>
      <w:rFonts w:ascii="Helvetica" w:eastAsia="Helvetica" w:hAnsi="Helvetica" w:cs="Helvetica"/>
      <w:sz w:val="24"/>
      <w:szCs w:val="24"/>
    </w:rPr>
  </w:style>
  <w:style w:type="character" w:customStyle="1" w:styleId="CharChar">
    <w:name w:val="Char Char"/>
    <w:qFormat/>
    <w:rPr>
      <w:kern w:val="2"/>
      <w:sz w:val="18"/>
      <w:szCs w:val="18"/>
    </w:rPr>
  </w:style>
  <w:style w:type="character" w:customStyle="1" w:styleId="Char12">
    <w:name w:val="文档结构图 Char1"/>
    <w:basedOn w:val="a3"/>
    <w:semiHidden/>
    <w:qFormat/>
    <w:rPr>
      <w:rFonts w:ascii="宋体" w:eastAsia="宋体"/>
      <w:sz w:val="18"/>
      <w:szCs w:val="18"/>
      <w:lang w:eastAsia="en-US"/>
    </w:rPr>
  </w:style>
  <w:style w:type="character" w:customStyle="1" w:styleId="Char20">
    <w:name w:val="纯文本 Char2"/>
    <w:link w:val="af1"/>
    <w:qFormat/>
    <w:rPr>
      <w:rFonts w:eastAsiaTheme="minorEastAsia" w:hAnsi="Courier New"/>
      <w:sz w:val="24"/>
      <w:lang w:eastAsia="en-US"/>
    </w:rPr>
  </w:style>
  <w:style w:type="character" w:customStyle="1" w:styleId="Char13">
    <w:name w:val="纯文本 Char1"/>
    <w:basedOn w:val="a3"/>
    <w:semiHidden/>
    <w:qFormat/>
    <w:rPr>
      <w:rFonts w:ascii="宋体" w:eastAsia="宋体" w:hAnsi="Courier New" w:cs="Courier New"/>
      <w:sz w:val="21"/>
      <w:szCs w:val="21"/>
      <w:lang w:eastAsia="en-US"/>
    </w:rPr>
  </w:style>
  <w:style w:type="character" w:customStyle="1" w:styleId="Char14">
    <w:name w:val="正文文本缩进 Char1"/>
    <w:basedOn w:val="a3"/>
    <w:semiHidden/>
    <w:qFormat/>
    <w:rPr>
      <w:sz w:val="24"/>
      <w:szCs w:val="24"/>
      <w:lang w:eastAsia="en-US"/>
    </w:rPr>
  </w:style>
  <w:style w:type="character" w:customStyle="1" w:styleId="unnamed11">
    <w:name w:val="unnamed11"/>
    <w:qFormat/>
    <w:rPr>
      <w:sz w:val="22"/>
      <w:szCs w:val="22"/>
    </w:rPr>
  </w:style>
  <w:style w:type="character" w:customStyle="1" w:styleId="CharChar2">
    <w:name w:val="Char Char2"/>
    <w:qFormat/>
    <w:rPr>
      <w:rFonts w:ascii="宋体" w:eastAsia="仿宋_GB2312" w:hAnsi="Courier New" w:cs="Courier New"/>
      <w:kern w:val="2"/>
      <w:sz w:val="28"/>
      <w:szCs w:val="21"/>
    </w:rPr>
  </w:style>
  <w:style w:type="character" w:customStyle="1" w:styleId="Charfa">
    <w:name w:val="段 Char"/>
    <w:link w:val="afff0"/>
    <w:qFormat/>
    <w:rPr>
      <w:color w:val="000000"/>
      <w:kern w:val="2"/>
      <w:sz w:val="21"/>
      <w:szCs w:val="21"/>
    </w:rPr>
  </w:style>
  <w:style w:type="paragraph" w:customStyle="1" w:styleId="afff0">
    <w:name w:val="段"/>
    <w:link w:val="Charfa"/>
    <w:qFormat/>
    <w:pPr>
      <w:ind w:firstLine="420"/>
    </w:pPr>
    <w:rPr>
      <w:color w:val="000000"/>
      <w:kern w:val="2"/>
      <w:sz w:val="21"/>
      <w:szCs w:val="21"/>
    </w:rPr>
  </w:style>
  <w:style w:type="character" w:customStyle="1" w:styleId="Char15">
    <w:name w:val="脚注文本 Char1"/>
    <w:basedOn w:val="a3"/>
    <w:semiHidden/>
    <w:qFormat/>
    <w:rPr>
      <w:sz w:val="18"/>
      <w:szCs w:val="18"/>
      <w:lang w:eastAsia="en-US"/>
    </w:rPr>
  </w:style>
  <w:style w:type="character" w:customStyle="1" w:styleId="CharChar1">
    <w:name w:val="Char Char1"/>
    <w:qFormat/>
    <w:rPr>
      <w:kern w:val="2"/>
      <w:sz w:val="18"/>
      <w:szCs w:val="18"/>
    </w:rPr>
  </w:style>
  <w:style w:type="character" w:customStyle="1" w:styleId="style141">
    <w:name w:val="style141"/>
    <w:qFormat/>
    <w:rPr>
      <w:sz w:val="21"/>
      <w:szCs w:val="21"/>
    </w:rPr>
  </w:style>
  <w:style w:type="character" w:customStyle="1" w:styleId="wenzi1">
    <w:name w:val="wenzi1"/>
    <w:qFormat/>
    <w:rPr>
      <w:spacing w:val="24"/>
      <w:sz w:val="18"/>
      <w:szCs w:val="18"/>
    </w:rPr>
  </w:style>
  <w:style w:type="paragraph" w:customStyle="1" w:styleId="CharChar1CharCharCharCharCharCharCharCharCharCharCharCharCharChar">
    <w:name w:val="Char Char1 Char Char Char Char Char Char Char Char Char Char Char Char Char Char"/>
    <w:basedOn w:val="a0"/>
    <w:qFormat/>
    <w:pPr>
      <w:spacing w:after="160" w:line="240" w:lineRule="exact"/>
    </w:pPr>
    <w:rPr>
      <w:rFonts w:ascii="Verdana" w:eastAsia="宋体" w:hAnsi="Verdana"/>
      <w:sz w:val="20"/>
      <w:szCs w:val="20"/>
    </w:rPr>
  </w:style>
  <w:style w:type="paragraph" w:customStyle="1" w:styleId="xl28">
    <w:name w:val="xl28"/>
    <w:basedOn w:val="a0"/>
    <w:qFormat/>
    <w:pPr>
      <w:spacing w:before="100" w:beforeAutospacing="1" w:after="100" w:afterAutospacing="1"/>
      <w:jc w:val="center"/>
    </w:pPr>
    <w:rPr>
      <w:rFonts w:ascii="宋体" w:eastAsia="宋体" w:hAnsi="宋体"/>
      <w:lang w:eastAsia="zh-CN"/>
    </w:rPr>
  </w:style>
  <w:style w:type="paragraph" w:customStyle="1" w:styleId="CharCharCharCharCharCharCharCharCharCharCharCharCharCharCharChar">
    <w:name w:val="Char Char Char Char Char Char Char Char Char Char Char Char Char Char Char Char"/>
    <w:basedOn w:val="a0"/>
    <w:qFormat/>
    <w:pPr>
      <w:widowControl w:val="0"/>
      <w:tabs>
        <w:tab w:val="left" w:pos="360"/>
      </w:tabs>
      <w:spacing w:line="360" w:lineRule="auto"/>
      <w:ind w:left="482" w:firstLineChars="200" w:firstLine="200"/>
      <w:jc w:val="both"/>
    </w:pPr>
    <w:rPr>
      <w:rFonts w:ascii="宋体" w:eastAsia="宋体"/>
      <w:kern w:val="2"/>
      <w:lang w:eastAsia="zh-CN"/>
    </w:rPr>
  </w:style>
  <w:style w:type="paragraph" w:customStyle="1" w:styleId="29">
    <w:name w:val="正文字缩2字"/>
    <w:basedOn w:val="a0"/>
    <w:qFormat/>
    <w:pPr>
      <w:widowControl w:val="0"/>
      <w:spacing w:before="60" w:after="60" w:line="360" w:lineRule="auto"/>
      <w:ind w:leftChars="200" w:left="200" w:firstLineChars="200" w:firstLine="200"/>
      <w:jc w:val="both"/>
    </w:pPr>
    <w:rPr>
      <w:rFonts w:eastAsia="宋体"/>
      <w:kern w:val="2"/>
      <w:szCs w:val="20"/>
      <w:lang w:eastAsia="zh-CN"/>
    </w:rPr>
  </w:style>
  <w:style w:type="paragraph" w:customStyle="1" w:styleId="Charfb">
    <w:name w:val="Char"/>
    <w:basedOn w:val="a0"/>
    <w:qFormat/>
    <w:pPr>
      <w:widowControl w:val="0"/>
      <w:tabs>
        <w:tab w:val="left" w:pos="432"/>
      </w:tabs>
      <w:spacing w:beforeLines="50" w:afterLines="50"/>
      <w:ind w:left="864" w:hanging="432"/>
      <w:jc w:val="both"/>
    </w:pPr>
    <w:rPr>
      <w:rFonts w:eastAsia="宋体"/>
      <w:kern w:val="2"/>
      <w:lang w:eastAsia="zh-CN"/>
    </w:rPr>
  </w:style>
  <w:style w:type="paragraph" w:customStyle="1" w:styleId="afff1">
    <w:name w:val="一级列项"/>
    <w:basedOn w:val="a0"/>
    <w:qFormat/>
    <w:pPr>
      <w:widowControl w:val="0"/>
      <w:tabs>
        <w:tab w:val="left" w:pos="780"/>
      </w:tabs>
      <w:ind w:left="425" w:hanging="425"/>
      <w:jc w:val="both"/>
    </w:pPr>
    <w:rPr>
      <w:rFonts w:eastAsia="宋体"/>
      <w:kern w:val="2"/>
      <w:sz w:val="21"/>
      <w:szCs w:val="21"/>
      <w:lang w:eastAsia="zh-CN"/>
    </w:rPr>
  </w:style>
  <w:style w:type="character" w:customStyle="1" w:styleId="3Char11">
    <w:name w:val="正文文本缩进 3 Char1"/>
    <w:uiPriority w:val="99"/>
    <w:semiHidden/>
    <w:qFormat/>
    <w:rPr>
      <w:kern w:val="2"/>
      <w:sz w:val="16"/>
      <w:szCs w:val="16"/>
    </w:rPr>
  </w:style>
  <w:style w:type="character" w:customStyle="1" w:styleId="Char16">
    <w:name w:val="批注文字 Char1"/>
    <w:semiHidden/>
    <w:qFormat/>
    <w:rPr>
      <w:kern w:val="2"/>
      <w:sz w:val="21"/>
      <w:szCs w:val="24"/>
    </w:rPr>
  </w:style>
  <w:style w:type="character" w:customStyle="1" w:styleId="apple-converted-space">
    <w:name w:val="apple-converted-space"/>
    <w:qFormat/>
  </w:style>
  <w:style w:type="character" w:customStyle="1" w:styleId="Char17">
    <w:name w:val="批注框文本 Char1"/>
    <w:semiHidden/>
    <w:qFormat/>
    <w:rPr>
      <w:kern w:val="2"/>
      <w:sz w:val="18"/>
      <w:szCs w:val="18"/>
    </w:rPr>
  </w:style>
  <w:style w:type="character" w:customStyle="1" w:styleId="2Char11">
    <w:name w:val="正文文本缩进 2 Char1"/>
    <w:semiHidden/>
    <w:qFormat/>
    <w:rPr>
      <w:kern w:val="2"/>
      <w:sz w:val="21"/>
      <w:szCs w:val="24"/>
    </w:rPr>
  </w:style>
  <w:style w:type="character" w:customStyle="1" w:styleId="Char18">
    <w:name w:val="日期 Char1"/>
    <w:semiHidden/>
    <w:qFormat/>
    <w:rPr>
      <w:kern w:val="2"/>
      <w:sz w:val="21"/>
      <w:szCs w:val="24"/>
    </w:rPr>
  </w:style>
  <w:style w:type="character" w:customStyle="1" w:styleId="Char19">
    <w:name w:val="批注主题 Char1"/>
    <w:semiHidden/>
    <w:qFormat/>
    <w:rPr>
      <w:b/>
      <w:bCs/>
      <w:kern w:val="2"/>
      <w:sz w:val="21"/>
      <w:szCs w:val="24"/>
    </w:rPr>
  </w:style>
  <w:style w:type="character" w:customStyle="1" w:styleId="Char1a">
    <w:name w:val="页眉 Char1"/>
    <w:semiHidden/>
    <w:qFormat/>
    <w:rPr>
      <w:kern w:val="2"/>
      <w:sz w:val="18"/>
      <w:szCs w:val="18"/>
    </w:rPr>
  </w:style>
  <w:style w:type="character" w:customStyle="1" w:styleId="Char1b">
    <w:name w:val="页脚 Char1"/>
    <w:semiHidden/>
    <w:qFormat/>
    <w:rPr>
      <w:kern w:val="2"/>
      <w:sz w:val="18"/>
      <w:szCs w:val="18"/>
    </w:rPr>
  </w:style>
  <w:style w:type="paragraph" w:customStyle="1" w:styleId="afff2">
    <w:name w:val="表"/>
    <w:basedOn w:val="a0"/>
    <w:next w:val="a0"/>
    <w:uiPriority w:val="7"/>
    <w:qFormat/>
    <w:pPr>
      <w:widowControl w:val="0"/>
      <w:jc w:val="center"/>
    </w:pPr>
    <w:rPr>
      <w:rFonts w:eastAsia="宋体"/>
      <w:kern w:val="2"/>
      <w:sz w:val="21"/>
      <w:szCs w:val="21"/>
      <w:lang w:eastAsia="zh-CN"/>
    </w:rPr>
  </w:style>
  <w:style w:type="paragraph" w:customStyle="1" w:styleId="afff3">
    <w:name w:val="表 靠左"/>
    <w:basedOn w:val="afff2"/>
    <w:qFormat/>
    <w:pPr>
      <w:jc w:val="left"/>
    </w:pPr>
  </w:style>
  <w:style w:type="character" w:customStyle="1" w:styleId="font11">
    <w:name w:val="font11"/>
    <w:qFormat/>
    <w:rPr>
      <w:rFonts w:ascii="Times New Roman" w:hAnsi="Times New Roman" w:cs="Times New Roman" w:hint="default"/>
      <w:color w:val="000000"/>
      <w:sz w:val="21"/>
      <w:szCs w:val="21"/>
      <w:u w:val="none"/>
    </w:rPr>
  </w:style>
  <w:style w:type="character" w:customStyle="1" w:styleId="Char21">
    <w:name w:val="正文文本 Char2"/>
    <w:basedOn w:val="a3"/>
    <w:qFormat/>
    <w:rPr>
      <w:rFonts w:ascii="Arial Unicode MS" w:eastAsia="Times New Roman" w:hAnsi="Arial Unicode MS" w:cs="Arial Unicode MS"/>
      <w:color w:val="000000"/>
      <w:kern w:val="2"/>
      <w:sz w:val="32"/>
      <w:szCs w:val="32"/>
      <w:u w:color="000000"/>
    </w:rPr>
  </w:style>
  <w:style w:type="character" w:customStyle="1" w:styleId="151">
    <w:name w:val="15"/>
    <w:rPr>
      <w:rFonts w:ascii="Arial" w:hAnsi="Arial" w:cs="Arial"/>
      <w:sz w:val="24"/>
      <w:szCs w:val="24"/>
    </w:rPr>
  </w:style>
  <w:style w:type="character" w:customStyle="1" w:styleId="underline">
    <w:name w:val="underline"/>
    <w:rPr>
      <w:u w:val="single"/>
    </w:rPr>
  </w:style>
  <w:style w:type="character" w:customStyle="1" w:styleId="102">
    <w:name w:val="10"/>
    <w:rPr>
      <w:rFonts w:ascii="Times New Roman" w:hAnsi="Times New Roman" w:cs="Times New Roman" w:hint="default"/>
    </w:rPr>
  </w:style>
  <w:style w:type="paragraph" w:customStyle="1" w:styleId="p18">
    <w:name w:val="p18"/>
    <w:basedOn w:val="a0"/>
    <w:pPr>
      <w:widowControl w:val="0"/>
      <w:spacing w:line="360" w:lineRule="auto"/>
      <w:ind w:left="420" w:firstLineChars="200" w:firstLine="420"/>
      <w:jc w:val="both"/>
    </w:pPr>
    <w:rPr>
      <w:rFonts w:eastAsia="宋体"/>
      <w:lang w:eastAsia="zh-CN"/>
    </w:rPr>
  </w:style>
  <w:style w:type="paragraph" w:customStyle="1" w:styleId="unitparagraphtitle">
    <w:name w:val="unit_paragraph_title"/>
    <w:basedOn w:val="a0"/>
    <w:pPr>
      <w:widowControl w:val="0"/>
      <w:spacing w:line="1200" w:lineRule="atLeast"/>
      <w:ind w:firstLineChars="200" w:firstLine="1648"/>
      <w:jc w:val="both"/>
    </w:pPr>
    <w:rPr>
      <w:rFonts w:ascii="宋体" w:eastAsia="宋体" w:hAnsi="宋体" w:hint="eastAsia"/>
      <w:b/>
      <w:color w:val="000000"/>
      <w:sz w:val="36"/>
      <w:szCs w:val="36"/>
      <w:lang w:eastAsia="zh-CN"/>
    </w:rPr>
  </w:style>
  <w:style w:type="paragraph" w:customStyle="1" w:styleId="unitparagraphsecondtitle">
    <w:name w:val="unit_paragraph_second_title"/>
    <w:basedOn w:val="a0"/>
    <w:pPr>
      <w:widowControl w:val="0"/>
      <w:spacing w:line="300" w:lineRule="atLeast"/>
      <w:ind w:firstLineChars="200" w:firstLine="1648"/>
      <w:jc w:val="both"/>
    </w:pPr>
    <w:rPr>
      <w:rFonts w:ascii="宋体" w:eastAsia="宋体" w:hAnsi="宋体" w:hint="eastAsia"/>
      <w:b/>
      <w:color w:val="000000"/>
      <w:sz w:val="27"/>
      <w:szCs w:val="27"/>
      <w:lang w:eastAsia="zh-CN"/>
    </w:rPr>
  </w:style>
  <w:style w:type="paragraph" w:customStyle="1" w:styleId="unitparagraph">
    <w:name w:val="unit_paragraph"/>
    <w:basedOn w:val="a0"/>
    <w:pPr>
      <w:widowControl w:val="0"/>
      <w:spacing w:line="600" w:lineRule="atLeast"/>
      <w:ind w:firstLineChars="200" w:firstLine="420"/>
      <w:jc w:val="both"/>
    </w:pPr>
    <w:rPr>
      <w:rFonts w:ascii="宋体" w:eastAsia="宋体" w:hAnsi="宋体" w:hint="eastAsia"/>
      <w:color w:val="000000"/>
      <w:sz w:val="36"/>
      <w:szCs w:val="36"/>
      <w:lang w:eastAsia="zh-CN"/>
    </w:rPr>
  </w:style>
  <w:style w:type="paragraph" w:customStyle="1" w:styleId="Char1CharCharCharCharCharChar">
    <w:name w:val="Char1 Char Char Char Char Char Char"/>
    <w:basedOn w:val="a0"/>
    <w:pPr>
      <w:widowControl w:val="0"/>
      <w:jc w:val="both"/>
    </w:pPr>
    <w:rPr>
      <w:rFonts w:ascii="Tahoma" w:eastAsia="宋体" w:hAnsi="Tahoma"/>
      <w:kern w:val="2"/>
      <w:szCs w:val="20"/>
      <w:lang w:eastAsia="zh-CN"/>
    </w:rPr>
  </w:style>
  <w:style w:type="paragraph" w:styleId="afff4">
    <w:name w:val="Quote"/>
    <w:basedOn w:val="a0"/>
    <w:next w:val="a0"/>
    <w:link w:val="Charfc"/>
    <w:uiPriority w:val="29"/>
    <w:qFormat/>
    <w:pPr>
      <w:spacing w:line="240" w:lineRule="atLeast"/>
    </w:pPr>
    <w:rPr>
      <w:rFonts w:ascii="Cambria" w:eastAsia="宋体" w:hAnsi="Cambria"/>
      <w:i/>
      <w:iCs/>
      <w:sz w:val="22"/>
      <w:szCs w:val="22"/>
      <w:lang w:val="zh-CN" w:eastAsia="zh-CN"/>
    </w:rPr>
  </w:style>
  <w:style w:type="character" w:customStyle="1" w:styleId="Charfc">
    <w:name w:val="引用 Char"/>
    <w:basedOn w:val="a3"/>
    <w:link w:val="afff4"/>
    <w:uiPriority w:val="29"/>
    <w:qFormat/>
    <w:rPr>
      <w:rFonts w:ascii="Cambria" w:hAnsi="Cambria"/>
      <w:i/>
      <w:iCs/>
      <w:sz w:val="22"/>
      <w:szCs w:val="22"/>
      <w:lang w:val="zh-CN"/>
    </w:rPr>
  </w:style>
  <w:style w:type="paragraph" w:styleId="afff5">
    <w:name w:val="Intense Quote"/>
    <w:basedOn w:val="a0"/>
    <w:next w:val="a0"/>
    <w:link w:val="Charfd"/>
    <w:uiPriority w:val="30"/>
    <w:qFormat/>
    <w:pPr>
      <w:pBdr>
        <w:top w:val="single" w:sz="4" w:space="10" w:color="auto"/>
        <w:bottom w:val="single" w:sz="4" w:space="10" w:color="auto"/>
      </w:pBdr>
      <w:spacing w:before="240" w:after="240" w:line="300" w:lineRule="auto"/>
      <w:ind w:left="1152" w:right="1152"/>
      <w:jc w:val="both"/>
    </w:pPr>
    <w:rPr>
      <w:rFonts w:ascii="Cambria" w:eastAsia="宋体" w:hAnsi="Cambria"/>
      <w:i/>
      <w:iCs/>
      <w:sz w:val="22"/>
      <w:szCs w:val="22"/>
      <w:lang w:val="zh-CN" w:eastAsia="zh-CN"/>
    </w:rPr>
  </w:style>
  <w:style w:type="character" w:customStyle="1" w:styleId="Charfd">
    <w:name w:val="明显引用 Char"/>
    <w:basedOn w:val="a3"/>
    <w:link w:val="afff5"/>
    <w:uiPriority w:val="30"/>
    <w:rPr>
      <w:rFonts w:ascii="Cambria" w:hAnsi="Cambria"/>
      <w:i/>
      <w:iCs/>
      <w:sz w:val="22"/>
      <w:szCs w:val="22"/>
      <w:lang w:val="zh-CN"/>
    </w:rPr>
  </w:style>
  <w:style w:type="character" w:customStyle="1" w:styleId="1a">
    <w:name w:val="不明显强调1"/>
    <w:uiPriority w:val="19"/>
    <w:qFormat/>
    <w:rPr>
      <w:i/>
      <w:iCs/>
    </w:rPr>
  </w:style>
  <w:style w:type="character" w:customStyle="1" w:styleId="1b">
    <w:name w:val="明显强调1"/>
    <w:uiPriority w:val="21"/>
    <w:qFormat/>
    <w:rPr>
      <w:b/>
      <w:bCs/>
      <w:i/>
      <w:iCs/>
    </w:rPr>
  </w:style>
  <w:style w:type="character" w:customStyle="1" w:styleId="1c">
    <w:name w:val="不明显参考1"/>
    <w:uiPriority w:val="31"/>
    <w:qFormat/>
    <w:rPr>
      <w:smallCaps/>
    </w:rPr>
  </w:style>
  <w:style w:type="character" w:customStyle="1" w:styleId="1d">
    <w:name w:val="明显参考1"/>
    <w:uiPriority w:val="32"/>
    <w:qFormat/>
    <w:rPr>
      <w:b/>
      <w:bCs/>
      <w:smallCaps/>
    </w:rPr>
  </w:style>
  <w:style w:type="character" w:customStyle="1" w:styleId="1e">
    <w:name w:val="书籍标题1"/>
    <w:uiPriority w:val="33"/>
    <w:qFormat/>
    <w:rPr>
      <w:i/>
      <w:i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4.png"/><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image" Target="media/image1.png"/><Relationship Id="rId10" Type="http://schemas.openxmlformats.org/officeDocument/2006/relationships/footer" Target="footer1.xml"/><Relationship Id="rId19" Type="http://schemas.openxmlformats.org/officeDocument/2006/relationships/footer" Target="footer4.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a:noAutofit/>
      </a:bodyPr>
      <a:lstStyle/>
      <a:style>
        <a:lnRef idx="0">
          <a:scrgbClr r="0" g="0" b="0"/>
        </a:lnRef>
        <a:fillRef idx="0">
          <a:scrgbClr r="0" g="0" b="0"/>
        </a:fillRef>
        <a:effectRef idx="0">
          <a:scrgbClr r="0" g="0" b="0"/>
        </a:effectRef>
        <a:fontRef idx="none"/>
      </a:style>
    </a:lnDef>
    <a:txDef>
      <a:spPr>
        <a:noFill/>
        <a:ln w="12700" cap="flat">
          <a:noFill/>
          <a:miter lim="400000"/>
        </a:ln>
      </a:spPr>
      <a:bodyPr rot="0" spcFirstLastPara="1" vertOverflow="overflow" horzOverflow="overflow" vert="horz" wrap="square" lIns="0" tIns="0" rIns="0" bIns="0" numCol="1" spcCol="38100" rtlCol="0" anchor="t">
        <a:spAutoFit/>
      </a:body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5C74E0D-8D37-42A6-BE80-720CEEBB4F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58</Pages>
  <Words>2710</Words>
  <Characters>15448</Characters>
  <Application>Microsoft Office Word</Application>
  <DocSecurity>0</DocSecurity>
  <Lines>128</Lines>
  <Paragraphs>36</Paragraphs>
  <ScaleCrop>false</ScaleCrop>
  <Company>http://www.deepbbs.org</Company>
  <LinksUpToDate>false</LinksUpToDate>
  <CharactersWithSpaces>18122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靳佳琨</cp:lastModifiedBy>
  <cp:revision>5</cp:revision>
  <cp:lastPrinted>2021-07-26T05:44:00Z</cp:lastPrinted>
  <dcterms:created xsi:type="dcterms:W3CDTF">2022-10-09T03:23:00Z</dcterms:created>
  <dcterms:modified xsi:type="dcterms:W3CDTF">2022-10-09T03:26:00Z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479336B61AF847619D38A981C759E895</vt:lpwstr>
  </property>
</Properties>
</file>